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19C2D" w14:textId="170157BF" w:rsidR="00106DE5" w:rsidRDefault="00106DE5" w:rsidP="00106DE5">
      <w:pPr>
        <w:rPr>
          <w:rFonts w:asciiTheme="minorHAnsi" w:hAnsiTheme="minorHAnsi" w:cstheme="minorHAnsi"/>
          <w:sz w:val="22"/>
        </w:rPr>
      </w:pPr>
    </w:p>
    <w:p w14:paraId="13C14477" w14:textId="77777777" w:rsidR="005638CD" w:rsidRPr="0013408F" w:rsidRDefault="005638CD" w:rsidP="00106DE5">
      <w:pPr>
        <w:rPr>
          <w:rFonts w:asciiTheme="minorHAnsi" w:hAnsiTheme="minorHAnsi" w:cstheme="minorHAnsi"/>
          <w:sz w:val="22"/>
        </w:rPr>
      </w:pPr>
    </w:p>
    <w:p w14:paraId="298FF55B" w14:textId="12C47C07" w:rsidR="00106DE5" w:rsidRPr="0013408F" w:rsidRDefault="00106DE5" w:rsidP="00106DE5">
      <w:pPr>
        <w:rPr>
          <w:rFonts w:asciiTheme="minorHAnsi" w:hAnsiTheme="minorHAnsi" w:cstheme="minorHAnsi"/>
          <w:sz w:val="22"/>
        </w:rPr>
      </w:pPr>
    </w:p>
    <w:p w14:paraId="16D6D576" w14:textId="4AC7DD31" w:rsidR="00106DE5" w:rsidRPr="0013408F" w:rsidRDefault="00106DE5" w:rsidP="00106DE5">
      <w:pPr>
        <w:rPr>
          <w:rFonts w:asciiTheme="minorHAnsi" w:hAnsiTheme="minorHAnsi" w:cstheme="minorHAnsi"/>
          <w:sz w:val="22"/>
        </w:rPr>
      </w:pPr>
    </w:p>
    <w:p w14:paraId="707D8C05" w14:textId="1B719940" w:rsidR="00106DE5" w:rsidRPr="0013408F" w:rsidRDefault="00106DE5" w:rsidP="00106DE5">
      <w:pPr>
        <w:rPr>
          <w:rFonts w:asciiTheme="minorHAnsi" w:hAnsiTheme="minorHAnsi" w:cstheme="minorHAnsi"/>
          <w:sz w:val="22"/>
        </w:rPr>
      </w:pPr>
    </w:p>
    <w:p w14:paraId="77876A1E" w14:textId="20FF06CC" w:rsidR="00106DE5" w:rsidRPr="0013408F" w:rsidRDefault="00106DE5" w:rsidP="00106DE5">
      <w:pPr>
        <w:rPr>
          <w:rFonts w:asciiTheme="minorHAnsi" w:hAnsiTheme="minorHAnsi" w:cstheme="minorHAnsi"/>
          <w:sz w:val="22"/>
        </w:rPr>
      </w:pPr>
    </w:p>
    <w:p w14:paraId="72B48A5C" w14:textId="132CEBDA" w:rsidR="00106DE5" w:rsidRPr="0013408F" w:rsidRDefault="00106DE5" w:rsidP="00106DE5">
      <w:pPr>
        <w:rPr>
          <w:rFonts w:asciiTheme="minorHAnsi" w:hAnsiTheme="minorHAnsi" w:cstheme="minorHAnsi"/>
          <w:sz w:val="22"/>
        </w:rPr>
      </w:pPr>
    </w:p>
    <w:p w14:paraId="3D60CA8F" w14:textId="4547AAEA" w:rsidR="00106DE5" w:rsidRPr="0013408F" w:rsidRDefault="00106DE5" w:rsidP="00106DE5">
      <w:pPr>
        <w:rPr>
          <w:rFonts w:asciiTheme="minorHAnsi" w:hAnsiTheme="minorHAnsi" w:cstheme="minorHAnsi"/>
          <w:sz w:val="22"/>
        </w:rPr>
      </w:pPr>
    </w:p>
    <w:p w14:paraId="69749A1D" w14:textId="394932D6" w:rsidR="00106DE5" w:rsidRPr="0013408F" w:rsidRDefault="00106DE5" w:rsidP="00106DE5">
      <w:pPr>
        <w:rPr>
          <w:rFonts w:asciiTheme="minorHAnsi" w:hAnsiTheme="minorHAnsi" w:cstheme="minorHAnsi"/>
          <w:sz w:val="22"/>
        </w:rPr>
      </w:pPr>
    </w:p>
    <w:p w14:paraId="48300F96" w14:textId="77777777" w:rsidR="00106DE5" w:rsidRPr="0013408F"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1225EC" w14:paraId="04C73278" w14:textId="77777777" w:rsidTr="00B524C7">
        <w:tc>
          <w:tcPr>
            <w:tcW w:w="9060" w:type="dxa"/>
            <w:shd w:val="clear" w:color="auto" w:fill="FFF2CC" w:themeFill="accent4" w:themeFillTint="33"/>
          </w:tcPr>
          <w:p w14:paraId="3114D0FE" w14:textId="77777777" w:rsidR="0013408F" w:rsidRPr="001225EC" w:rsidRDefault="0013408F" w:rsidP="0013408F">
            <w:pPr>
              <w:pStyle w:val="Odstavekseznama"/>
              <w:ind w:left="0"/>
              <w:jc w:val="center"/>
              <w:rPr>
                <w:rFonts w:asciiTheme="minorHAnsi" w:hAnsiTheme="minorHAnsi" w:cstheme="minorHAnsi"/>
                <w:b/>
                <w:spacing w:val="40"/>
                <w:sz w:val="22"/>
              </w:rPr>
            </w:pPr>
            <w:r w:rsidRPr="001225EC">
              <w:rPr>
                <w:rFonts w:asciiTheme="minorHAnsi" w:hAnsiTheme="minorHAnsi" w:cstheme="minorHAnsi"/>
                <w:b/>
                <w:spacing w:val="40"/>
                <w:sz w:val="22"/>
              </w:rPr>
              <w:t xml:space="preserve">»Monitoring vod pri izvajalcu gospodarske javne službe Vodovod - kanalizacija, </w:t>
            </w:r>
            <w:proofErr w:type="spellStart"/>
            <w:r w:rsidRPr="001225EC">
              <w:rPr>
                <w:rFonts w:asciiTheme="minorHAnsi" w:hAnsiTheme="minorHAnsi" w:cstheme="minorHAnsi"/>
                <w:b/>
                <w:spacing w:val="40"/>
                <w:sz w:val="22"/>
              </w:rPr>
              <w:t>d.o.o</w:t>
            </w:r>
            <w:proofErr w:type="spellEnd"/>
            <w:r w:rsidRPr="001225EC">
              <w:rPr>
                <w:rFonts w:asciiTheme="minorHAnsi" w:hAnsiTheme="minorHAnsi" w:cstheme="minorHAnsi"/>
                <w:b/>
                <w:spacing w:val="40"/>
                <w:sz w:val="22"/>
              </w:rPr>
              <w:t xml:space="preserve"> za obdobje treh let)«</w:t>
            </w:r>
          </w:p>
          <w:p w14:paraId="228F7812" w14:textId="77777777" w:rsidR="0013408F" w:rsidRPr="001225EC" w:rsidRDefault="0013408F" w:rsidP="0013408F">
            <w:pPr>
              <w:pStyle w:val="Odstavekseznama"/>
              <w:jc w:val="center"/>
              <w:rPr>
                <w:rFonts w:asciiTheme="minorHAnsi" w:hAnsiTheme="minorHAnsi" w:cstheme="minorHAnsi"/>
                <w:b/>
                <w:spacing w:val="40"/>
                <w:sz w:val="28"/>
              </w:rPr>
            </w:pPr>
          </w:p>
          <w:p w14:paraId="52314CA7" w14:textId="77777777" w:rsidR="0013408F" w:rsidRPr="001225EC" w:rsidRDefault="0013408F" w:rsidP="0013408F">
            <w:pPr>
              <w:pStyle w:val="Odstavekseznama"/>
              <w:jc w:val="center"/>
              <w:rPr>
                <w:rFonts w:asciiTheme="minorHAnsi" w:hAnsiTheme="minorHAnsi" w:cstheme="minorHAnsi"/>
                <w:b/>
                <w:spacing w:val="40"/>
                <w:sz w:val="28"/>
              </w:rPr>
            </w:pPr>
          </w:p>
          <w:p w14:paraId="61BE2CF8" w14:textId="46967CB8" w:rsidR="00106DE5" w:rsidRPr="001225EC" w:rsidRDefault="0013408F" w:rsidP="0013408F">
            <w:pPr>
              <w:pStyle w:val="Odstavekseznama"/>
              <w:ind w:left="0"/>
              <w:jc w:val="center"/>
              <w:rPr>
                <w:rFonts w:asciiTheme="minorHAnsi" w:hAnsiTheme="minorHAnsi" w:cstheme="minorHAnsi"/>
                <w:b/>
                <w:spacing w:val="40"/>
                <w:sz w:val="32"/>
                <w:szCs w:val="28"/>
              </w:rPr>
            </w:pPr>
            <w:r w:rsidRPr="001225EC">
              <w:rPr>
                <w:rFonts w:asciiTheme="minorHAnsi" w:hAnsiTheme="minorHAnsi" w:cstheme="minorHAnsi"/>
                <w:b/>
                <w:spacing w:val="40"/>
                <w:sz w:val="32"/>
                <w:szCs w:val="28"/>
              </w:rPr>
              <w:t>ZAHTEVE NAROČNIKA</w:t>
            </w:r>
          </w:p>
          <w:p w14:paraId="37287BAF" w14:textId="77777777" w:rsidR="0013408F" w:rsidRPr="001225EC" w:rsidRDefault="0013408F" w:rsidP="0013408F">
            <w:pPr>
              <w:spacing w:after="9" w:line="259" w:lineRule="auto"/>
              <w:jc w:val="center"/>
              <w:rPr>
                <w:rFonts w:asciiTheme="minorHAnsi" w:hAnsiTheme="minorHAnsi" w:cstheme="minorHAnsi"/>
                <w:b/>
                <w:sz w:val="24"/>
                <w:szCs w:val="24"/>
              </w:rPr>
            </w:pPr>
          </w:p>
          <w:p w14:paraId="6C760528" w14:textId="29FF0325" w:rsidR="0013408F" w:rsidRPr="001225EC" w:rsidRDefault="0013408F" w:rsidP="0013408F">
            <w:pPr>
              <w:spacing w:after="9" w:line="259" w:lineRule="auto"/>
              <w:jc w:val="center"/>
              <w:rPr>
                <w:rFonts w:asciiTheme="minorHAnsi" w:hAnsiTheme="minorHAnsi" w:cstheme="minorHAnsi"/>
                <w:b/>
                <w:sz w:val="24"/>
                <w:szCs w:val="24"/>
              </w:rPr>
            </w:pPr>
            <w:r w:rsidRPr="001225EC">
              <w:rPr>
                <w:rFonts w:asciiTheme="minorHAnsi" w:hAnsiTheme="minorHAnsi" w:cstheme="minorHAnsi"/>
                <w:b/>
                <w:sz w:val="24"/>
                <w:szCs w:val="24"/>
              </w:rPr>
              <w:t>ZA</w:t>
            </w:r>
          </w:p>
          <w:p w14:paraId="06B0BBF5" w14:textId="77777777" w:rsidR="0013408F" w:rsidRPr="001225EC" w:rsidRDefault="0013408F" w:rsidP="0013408F">
            <w:pPr>
              <w:spacing w:after="9" w:line="259" w:lineRule="auto"/>
              <w:jc w:val="center"/>
              <w:rPr>
                <w:rFonts w:asciiTheme="minorHAnsi" w:hAnsiTheme="minorHAnsi" w:cstheme="minorHAnsi"/>
                <w:b/>
                <w:sz w:val="24"/>
                <w:szCs w:val="24"/>
              </w:rPr>
            </w:pPr>
          </w:p>
          <w:p w14:paraId="45275330" w14:textId="188878FF" w:rsidR="0013408F" w:rsidRPr="001225EC" w:rsidRDefault="0013408F" w:rsidP="0013408F">
            <w:pPr>
              <w:spacing w:after="9" w:line="259" w:lineRule="auto"/>
              <w:jc w:val="center"/>
              <w:rPr>
                <w:rFonts w:asciiTheme="minorHAnsi" w:hAnsiTheme="minorHAnsi" w:cstheme="minorHAnsi"/>
                <w:b/>
                <w:sz w:val="32"/>
                <w:szCs w:val="32"/>
              </w:rPr>
            </w:pPr>
            <w:r w:rsidRPr="001225EC">
              <w:rPr>
                <w:rFonts w:asciiTheme="minorHAnsi" w:hAnsiTheme="minorHAnsi" w:cstheme="minorHAnsi"/>
                <w:b/>
                <w:sz w:val="32"/>
                <w:szCs w:val="32"/>
              </w:rPr>
              <w:t>II. SKLOP (</w:t>
            </w:r>
            <w:r w:rsidRPr="001225EC">
              <w:rPr>
                <w:rFonts w:asciiTheme="minorHAnsi" w:hAnsiTheme="minorHAnsi" w:cstheme="minorHAnsi"/>
                <w:b/>
                <w:spacing w:val="40"/>
                <w:sz w:val="32"/>
                <w:szCs w:val="28"/>
              </w:rPr>
              <w:t>monitoring odpadne vode)</w:t>
            </w:r>
          </w:p>
          <w:p w14:paraId="10AF2039" w14:textId="77777777" w:rsidR="0013408F" w:rsidRPr="001225EC" w:rsidRDefault="0013408F" w:rsidP="0013408F">
            <w:pPr>
              <w:spacing w:after="9" w:line="259" w:lineRule="auto"/>
              <w:jc w:val="center"/>
              <w:rPr>
                <w:rFonts w:asciiTheme="minorHAnsi" w:hAnsiTheme="minorHAnsi" w:cstheme="minorHAnsi"/>
                <w:b/>
                <w:sz w:val="24"/>
                <w:szCs w:val="24"/>
              </w:rPr>
            </w:pPr>
          </w:p>
          <w:p w14:paraId="57D01D4E" w14:textId="2973DEA2" w:rsidR="00106DE5" w:rsidRPr="001225EC" w:rsidRDefault="0013408F" w:rsidP="0013408F">
            <w:pPr>
              <w:jc w:val="center"/>
              <w:rPr>
                <w:rFonts w:asciiTheme="minorHAnsi" w:hAnsiTheme="minorHAnsi" w:cstheme="minorHAnsi"/>
                <w:b/>
                <w:spacing w:val="40"/>
                <w:sz w:val="28"/>
                <w:szCs w:val="24"/>
              </w:rPr>
            </w:pPr>
            <w:r w:rsidRPr="001225EC">
              <w:rPr>
                <w:rFonts w:asciiTheme="minorHAnsi" w:hAnsiTheme="minorHAnsi" w:cstheme="minorHAnsi"/>
                <w:b/>
                <w:sz w:val="24"/>
                <w:szCs w:val="24"/>
              </w:rPr>
              <w:t xml:space="preserve">C in D: MONITORING ODPADNE VODE - IZVAJANJE MONITORINGA NA ČISTILNIH NAPRAVAH V UPRAVLJANJU VODOVOD KANALIZACIJA </w:t>
            </w:r>
            <w:proofErr w:type="spellStart"/>
            <w:r w:rsidRPr="001225EC">
              <w:rPr>
                <w:rFonts w:asciiTheme="minorHAnsi" w:hAnsiTheme="minorHAnsi" w:cstheme="minorHAnsi"/>
                <w:b/>
                <w:sz w:val="24"/>
                <w:szCs w:val="24"/>
              </w:rPr>
              <w:t>d.o.o</w:t>
            </w:r>
            <w:proofErr w:type="spellEnd"/>
            <w:r w:rsidRPr="001225EC">
              <w:rPr>
                <w:rFonts w:asciiTheme="minorHAnsi" w:hAnsiTheme="minorHAnsi" w:cstheme="minorHAnsi"/>
                <w:b/>
                <w:sz w:val="24"/>
                <w:szCs w:val="24"/>
              </w:rPr>
              <w:t>. CELJE</w:t>
            </w:r>
          </w:p>
          <w:p w14:paraId="4007C2C1" w14:textId="6EAB5000" w:rsidR="00106DE5" w:rsidRPr="001225EC" w:rsidRDefault="00106DE5" w:rsidP="00B4160E">
            <w:pPr>
              <w:jc w:val="center"/>
              <w:rPr>
                <w:rFonts w:asciiTheme="minorHAnsi" w:hAnsiTheme="minorHAnsi" w:cstheme="minorHAnsi"/>
                <w:sz w:val="22"/>
              </w:rPr>
            </w:pPr>
          </w:p>
        </w:tc>
      </w:tr>
    </w:tbl>
    <w:p w14:paraId="68E7DC97" w14:textId="77777777" w:rsidR="00106DE5" w:rsidRPr="001225EC" w:rsidRDefault="00106DE5" w:rsidP="00106DE5">
      <w:pPr>
        <w:rPr>
          <w:rFonts w:asciiTheme="minorHAnsi" w:hAnsiTheme="minorHAnsi" w:cstheme="minorHAnsi"/>
          <w:sz w:val="22"/>
        </w:rPr>
      </w:pPr>
    </w:p>
    <w:p w14:paraId="025F1556" w14:textId="77777777" w:rsidR="0013408F" w:rsidRPr="001225EC" w:rsidRDefault="0013408F" w:rsidP="00106DE5">
      <w:pPr>
        <w:rPr>
          <w:rFonts w:asciiTheme="minorHAnsi" w:hAnsiTheme="minorHAnsi" w:cstheme="minorHAnsi"/>
          <w:sz w:val="22"/>
        </w:rPr>
      </w:pPr>
    </w:p>
    <w:p w14:paraId="7AB49064" w14:textId="77777777" w:rsidR="0013408F" w:rsidRPr="001225EC" w:rsidRDefault="0013408F" w:rsidP="00106DE5">
      <w:pPr>
        <w:rPr>
          <w:rFonts w:asciiTheme="minorHAnsi" w:hAnsiTheme="minorHAnsi" w:cstheme="minorHAnsi"/>
          <w:sz w:val="22"/>
        </w:rPr>
      </w:pPr>
    </w:p>
    <w:p w14:paraId="2F676A92" w14:textId="77777777" w:rsidR="0013408F" w:rsidRPr="001225EC" w:rsidRDefault="0013408F" w:rsidP="00106DE5">
      <w:pPr>
        <w:rPr>
          <w:rFonts w:asciiTheme="minorHAnsi" w:hAnsiTheme="minorHAnsi" w:cstheme="minorHAnsi"/>
          <w:sz w:val="22"/>
        </w:rPr>
      </w:pPr>
    </w:p>
    <w:p w14:paraId="458BD908" w14:textId="77777777" w:rsidR="0013408F" w:rsidRPr="001225EC" w:rsidRDefault="0013408F" w:rsidP="00106DE5">
      <w:pPr>
        <w:rPr>
          <w:rFonts w:asciiTheme="minorHAnsi" w:hAnsiTheme="minorHAnsi" w:cstheme="minorHAnsi"/>
          <w:sz w:val="22"/>
        </w:rPr>
      </w:pPr>
    </w:p>
    <w:p w14:paraId="46086E51" w14:textId="77777777" w:rsidR="0013408F" w:rsidRPr="001225EC" w:rsidRDefault="0013408F" w:rsidP="00106DE5">
      <w:pPr>
        <w:rPr>
          <w:rFonts w:asciiTheme="minorHAnsi" w:hAnsiTheme="minorHAnsi" w:cstheme="minorHAnsi"/>
          <w:sz w:val="22"/>
        </w:rPr>
      </w:pPr>
    </w:p>
    <w:p w14:paraId="71B83BEC" w14:textId="77777777" w:rsidR="0013408F" w:rsidRPr="001225EC" w:rsidRDefault="0013408F" w:rsidP="00106DE5">
      <w:pPr>
        <w:rPr>
          <w:rFonts w:asciiTheme="minorHAnsi" w:hAnsiTheme="minorHAnsi" w:cstheme="minorHAnsi"/>
          <w:sz w:val="22"/>
        </w:rPr>
      </w:pPr>
    </w:p>
    <w:p w14:paraId="7AB7B116" w14:textId="77777777" w:rsidR="0013408F" w:rsidRPr="001225EC" w:rsidRDefault="0013408F" w:rsidP="00106DE5">
      <w:pPr>
        <w:rPr>
          <w:rFonts w:asciiTheme="minorHAnsi" w:hAnsiTheme="minorHAnsi" w:cstheme="minorHAnsi"/>
          <w:sz w:val="22"/>
        </w:rPr>
      </w:pPr>
    </w:p>
    <w:p w14:paraId="63B8B31E" w14:textId="77777777" w:rsidR="0013408F" w:rsidRPr="001225EC" w:rsidRDefault="0013408F" w:rsidP="00106DE5">
      <w:pPr>
        <w:rPr>
          <w:rFonts w:asciiTheme="minorHAnsi" w:hAnsiTheme="minorHAnsi" w:cstheme="minorHAnsi"/>
          <w:sz w:val="22"/>
        </w:rPr>
      </w:pPr>
    </w:p>
    <w:p w14:paraId="3A44153A" w14:textId="77777777" w:rsidR="0013408F" w:rsidRPr="001225EC" w:rsidRDefault="0013408F" w:rsidP="00106DE5">
      <w:pPr>
        <w:rPr>
          <w:rFonts w:asciiTheme="minorHAnsi" w:hAnsiTheme="minorHAnsi" w:cstheme="minorHAnsi"/>
          <w:sz w:val="22"/>
        </w:rPr>
      </w:pPr>
    </w:p>
    <w:p w14:paraId="52299EAE" w14:textId="77777777" w:rsidR="0013408F" w:rsidRPr="001225EC" w:rsidRDefault="0013408F" w:rsidP="00106DE5">
      <w:pPr>
        <w:rPr>
          <w:rFonts w:asciiTheme="minorHAnsi" w:hAnsiTheme="minorHAnsi" w:cstheme="minorHAnsi"/>
          <w:sz w:val="22"/>
        </w:rPr>
      </w:pPr>
    </w:p>
    <w:p w14:paraId="5C71F9E1" w14:textId="77777777" w:rsidR="0013408F" w:rsidRPr="001225EC" w:rsidRDefault="0013408F" w:rsidP="00106DE5">
      <w:pPr>
        <w:rPr>
          <w:rFonts w:asciiTheme="minorHAnsi" w:hAnsiTheme="minorHAnsi" w:cstheme="minorHAnsi"/>
          <w:sz w:val="22"/>
        </w:rPr>
      </w:pPr>
    </w:p>
    <w:p w14:paraId="6601EC24" w14:textId="77777777" w:rsidR="0013408F" w:rsidRPr="001225EC" w:rsidRDefault="0013408F" w:rsidP="00106DE5">
      <w:pPr>
        <w:rPr>
          <w:rFonts w:asciiTheme="minorHAnsi" w:hAnsiTheme="minorHAnsi" w:cstheme="minorHAnsi"/>
          <w:sz w:val="22"/>
        </w:rPr>
      </w:pPr>
    </w:p>
    <w:p w14:paraId="42041E85" w14:textId="77777777" w:rsidR="0013408F" w:rsidRPr="001225EC" w:rsidRDefault="0013408F" w:rsidP="00106DE5">
      <w:pPr>
        <w:rPr>
          <w:rFonts w:asciiTheme="minorHAnsi" w:hAnsiTheme="minorHAnsi" w:cstheme="minorHAnsi"/>
          <w:sz w:val="22"/>
        </w:rPr>
      </w:pPr>
    </w:p>
    <w:p w14:paraId="136F18D4" w14:textId="77777777" w:rsidR="0013408F" w:rsidRPr="001225EC" w:rsidRDefault="0013408F" w:rsidP="00106DE5">
      <w:pPr>
        <w:rPr>
          <w:rFonts w:asciiTheme="minorHAnsi" w:hAnsiTheme="minorHAnsi" w:cstheme="minorHAnsi"/>
          <w:sz w:val="22"/>
        </w:rPr>
      </w:pPr>
    </w:p>
    <w:p w14:paraId="45A9C52F" w14:textId="77777777" w:rsidR="0013408F" w:rsidRPr="001225EC" w:rsidRDefault="0013408F" w:rsidP="00106DE5">
      <w:pPr>
        <w:rPr>
          <w:rFonts w:asciiTheme="minorHAnsi" w:hAnsiTheme="minorHAnsi" w:cstheme="minorHAnsi"/>
          <w:sz w:val="22"/>
        </w:rPr>
      </w:pPr>
    </w:p>
    <w:p w14:paraId="6823ED82" w14:textId="77777777" w:rsidR="0013408F" w:rsidRPr="001225EC" w:rsidRDefault="0013408F" w:rsidP="00106DE5">
      <w:pPr>
        <w:rPr>
          <w:rFonts w:asciiTheme="minorHAnsi" w:hAnsiTheme="minorHAnsi" w:cstheme="minorHAnsi"/>
          <w:sz w:val="22"/>
        </w:rPr>
      </w:pPr>
    </w:p>
    <w:p w14:paraId="607A89C2" w14:textId="77777777" w:rsidR="0013408F" w:rsidRPr="001225EC" w:rsidRDefault="0013408F" w:rsidP="00106DE5">
      <w:pPr>
        <w:rPr>
          <w:rFonts w:asciiTheme="minorHAnsi" w:hAnsiTheme="minorHAnsi" w:cstheme="minorHAnsi"/>
          <w:sz w:val="22"/>
        </w:rPr>
      </w:pPr>
    </w:p>
    <w:p w14:paraId="6CB95DB9" w14:textId="77777777" w:rsidR="0013408F" w:rsidRPr="001225EC" w:rsidRDefault="0013408F" w:rsidP="00106DE5">
      <w:pPr>
        <w:rPr>
          <w:rFonts w:asciiTheme="minorHAnsi" w:hAnsiTheme="minorHAnsi" w:cstheme="minorHAnsi"/>
          <w:sz w:val="22"/>
        </w:rPr>
      </w:pPr>
    </w:p>
    <w:p w14:paraId="791168D4" w14:textId="3B4CD174" w:rsidR="0013408F" w:rsidRPr="001225EC" w:rsidRDefault="009E5F83" w:rsidP="0013408F">
      <w:pPr>
        <w:jc w:val="center"/>
        <w:rPr>
          <w:rFonts w:asciiTheme="minorHAnsi" w:hAnsiTheme="minorHAnsi" w:cstheme="minorHAnsi"/>
          <w:sz w:val="22"/>
        </w:rPr>
      </w:pPr>
      <w:r>
        <w:rPr>
          <w:rFonts w:asciiTheme="minorHAnsi" w:hAnsiTheme="minorHAnsi" w:cstheme="minorHAnsi"/>
          <w:sz w:val="22"/>
        </w:rPr>
        <w:t>September</w:t>
      </w:r>
      <w:r w:rsidR="0013408F" w:rsidRPr="001225EC">
        <w:rPr>
          <w:rFonts w:asciiTheme="minorHAnsi" w:hAnsiTheme="minorHAnsi" w:cstheme="minorHAnsi"/>
          <w:sz w:val="22"/>
        </w:rPr>
        <w:t xml:space="preserve"> 2024</w:t>
      </w:r>
    </w:p>
    <w:p w14:paraId="0FB859D6" w14:textId="77777777" w:rsidR="0013408F" w:rsidRPr="001225EC" w:rsidRDefault="0013408F">
      <w:pPr>
        <w:spacing w:after="160" w:line="259" w:lineRule="auto"/>
        <w:jc w:val="left"/>
        <w:rPr>
          <w:rFonts w:asciiTheme="minorHAnsi" w:hAnsiTheme="minorHAnsi" w:cstheme="minorHAnsi"/>
          <w:sz w:val="22"/>
        </w:rPr>
      </w:pPr>
      <w:r w:rsidRPr="001225EC">
        <w:rPr>
          <w:rFonts w:asciiTheme="minorHAnsi" w:hAnsiTheme="minorHAnsi" w:cstheme="minorHAnsi"/>
          <w:sz w:val="22"/>
        </w:rPr>
        <w:br w:type="page"/>
      </w:r>
    </w:p>
    <w:p w14:paraId="2218E666" w14:textId="77777777" w:rsidR="00742CD8" w:rsidRPr="001225EC" w:rsidRDefault="00742CD8" w:rsidP="00742CD8">
      <w:pPr>
        <w:ind w:left="-5"/>
        <w:jc w:val="left"/>
        <w:rPr>
          <w:rFonts w:asciiTheme="minorHAnsi" w:hAnsiTheme="minorHAnsi" w:cstheme="minorHAnsi"/>
          <w:b/>
          <w:sz w:val="22"/>
        </w:rPr>
      </w:pPr>
      <w:bookmarkStart w:id="0" w:name="_Hlk174011277"/>
    </w:p>
    <w:p w14:paraId="3F0371B9" w14:textId="0B1B71FA" w:rsidR="0013408F" w:rsidRPr="001225EC" w:rsidRDefault="0013408F" w:rsidP="00742CD8">
      <w:pPr>
        <w:ind w:left="-5"/>
        <w:jc w:val="left"/>
        <w:rPr>
          <w:rFonts w:asciiTheme="minorHAnsi" w:hAnsiTheme="minorHAnsi" w:cstheme="minorHAnsi"/>
          <w:b/>
          <w:sz w:val="22"/>
        </w:rPr>
      </w:pPr>
      <w:r w:rsidRPr="001225EC">
        <w:rPr>
          <w:rFonts w:asciiTheme="minorHAnsi" w:hAnsiTheme="minorHAnsi" w:cstheme="minorHAnsi"/>
          <w:b/>
          <w:sz w:val="22"/>
        </w:rPr>
        <w:t>SPLOŠNO</w:t>
      </w:r>
      <w:r w:rsidR="00742CD8" w:rsidRPr="001225EC">
        <w:rPr>
          <w:rFonts w:asciiTheme="minorHAnsi" w:hAnsiTheme="minorHAnsi" w:cstheme="minorHAnsi"/>
          <w:b/>
          <w:sz w:val="22"/>
        </w:rPr>
        <w:t>:</w:t>
      </w:r>
    </w:p>
    <w:p w14:paraId="6194C0F5" w14:textId="77777777" w:rsidR="00742CD8" w:rsidRPr="001225EC" w:rsidRDefault="00742CD8" w:rsidP="00742CD8">
      <w:pPr>
        <w:ind w:left="-5"/>
        <w:jc w:val="left"/>
        <w:rPr>
          <w:rFonts w:asciiTheme="minorHAnsi" w:hAnsiTheme="minorHAnsi" w:cstheme="minorHAnsi"/>
          <w:b/>
          <w:sz w:val="22"/>
        </w:rPr>
      </w:pPr>
    </w:p>
    <w:p w14:paraId="53374D17" w14:textId="4F331923" w:rsidR="0013408F" w:rsidRPr="001225EC" w:rsidRDefault="0013408F" w:rsidP="0013408F">
      <w:pPr>
        <w:spacing w:after="167"/>
        <w:rPr>
          <w:rFonts w:asciiTheme="minorHAnsi" w:hAnsiTheme="minorHAnsi" w:cstheme="minorHAnsi"/>
          <w:sz w:val="22"/>
        </w:rPr>
      </w:pPr>
      <w:r w:rsidRPr="001225EC">
        <w:rPr>
          <w:rFonts w:asciiTheme="minorHAnsi" w:hAnsiTheme="minorHAnsi" w:cstheme="minorHAnsi"/>
          <w:sz w:val="22"/>
        </w:rPr>
        <w:t>Predmet razpisa je obratovalni monitoring skladno s Pravilnikom o prvih meritvah in obratovalnem monitoringu odpadnih voda (Uradni list RS, št. 94/14 s spremembami; v nadaljevanju »Pravilnik«).</w:t>
      </w:r>
    </w:p>
    <w:p w14:paraId="7810DD66" w14:textId="36726835" w:rsidR="0013408F" w:rsidRPr="001225EC" w:rsidRDefault="0013408F" w:rsidP="00742CD8">
      <w:pPr>
        <w:spacing w:after="167"/>
        <w:ind w:left="-5"/>
        <w:rPr>
          <w:rFonts w:asciiTheme="minorHAnsi" w:hAnsiTheme="minorHAnsi" w:cstheme="minorHAnsi"/>
          <w:sz w:val="22"/>
        </w:rPr>
      </w:pPr>
      <w:r w:rsidRPr="001225EC">
        <w:rPr>
          <w:rFonts w:asciiTheme="minorHAnsi" w:hAnsiTheme="minorHAnsi" w:cstheme="minorHAnsi"/>
          <w:sz w:val="22"/>
        </w:rPr>
        <w:t xml:space="preserve">Izvedba obratovalnega monitoringa, vzorčenje, merilne metode in analize morajo biti izvedene skladno Pravilnikom oziroma po veljavni zakonodaji ves čas trajanja pogodbe. </w:t>
      </w:r>
    </w:p>
    <w:p w14:paraId="3A0A7A21" w14:textId="77777777" w:rsidR="0013408F" w:rsidRPr="001225EC" w:rsidRDefault="0013408F" w:rsidP="0013408F">
      <w:pPr>
        <w:ind w:left="-5"/>
        <w:jc w:val="left"/>
        <w:rPr>
          <w:rFonts w:asciiTheme="minorHAnsi" w:hAnsiTheme="minorHAnsi" w:cstheme="minorHAnsi"/>
          <w:sz w:val="22"/>
        </w:rPr>
      </w:pPr>
      <w:r w:rsidRPr="001225EC">
        <w:rPr>
          <w:rFonts w:asciiTheme="minorHAnsi" w:hAnsiTheme="minorHAnsi" w:cstheme="minorHAnsi"/>
          <w:b/>
          <w:sz w:val="22"/>
        </w:rPr>
        <w:t xml:space="preserve">OBSEG DEL: </w:t>
      </w:r>
    </w:p>
    <w:p w14:paraId="3EFC295E" w14:textId="5E148DC6" w:rsidR="0013408F" w:rsidRPr="001225EC" w:rsidRDefault="0013408F" w:rsidP="0013408F">
      <w:pPr>
        <w:spacing w:line="259" w:lineRule="auto"/>
        <w:jc w:val="left"/>
        <w:rPr>
          <w:rFonts w:asciiTheme="minorHAnsi" w:hAnsiTheme="minorHAnsi" w:cstheme="minorHAnsi"/>
          <w:sz w:val="22"/>
        </w:rPr>
      </w:pPr>
    </w:p>
    <w:p w14:paraId="6ACBCBC5" w14:textId="5123F5EF"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 xml:space="preserve">Naročnik naroča storitev za obdobje </w:t>
      </w:r>
      <w:r w:rsidR="00FD37CA">
        <w:rPr>
          <w:rFonts w:asciiTheme="minorHAnsi" w:hAnsiTheme="minorHAnsi" w:cstheme="minorHAnsi"/>
          <w:sz w:val="22"/>
        </w:rPr>
        <w:t>treh let</w:t>
      </w:r>
      <w:r w:rsidRPr="001225EC">
        <w:rPr>
          <w:rFonts w:asciiTheme="minorHAnsi" w:hAnsiTheme="minorHAnsi" w:cstheme="minorHAnsi"/>
          <w:sz w:val="22"/>
        </w:rPr>
        <w:t xml:space="preserve">, ki obsega: </w:t>
      </w:r>
    </w:p>
    <w:p w14:paraId="27552F7E" w14:textId="77777777" w:rsidR="0013408F" w:rsidRPr="001225EC" w:rsidRDefault="0013408F" w:rsidP="0013408F">
      <w:pPr>
        <w:ind w:left="-5"/>
        <w:rPr>
          <w:rFonts w:asciiTheme="minorHAnsi" w:hAnsiTheme="minorHAnsi" w:cstheme="minorHAnsi"/>
          <w:sz w:val="22"/>
        </w:rPr>
      </w:pPr>
    </w:p>
    <w:p w14:paraId="0A0BB00C" w14:textId="77777777" w:rsidR="0013408F" w:rsidRPr="001225EC" w:rsidRDefault="0013408F" w:rsidP="0013408F">
      <w:pPr>
        <w:pStyle w:val="Odstavekseznama"/>
        <w:numPr>
          <w:ilvl w:val="0"/>
          <w:numId w:val="32"/>
        </w:numPr>
        <w:spacing w:after="5" w:line="249" w:lineRule="auto"/>
        <w:rPr>
          <w:rFonts w:asciiTheme="minorHAnsi" w:hAnsiTheme="minorHAnsi" w:cstheme="minorHAnsi"/>
          <w:sz w:val="22"/>
        </w:rPr>
      </w:pPr>
      <w:r w:rsidRPr="001225EC">
        <w:rPr>
          <w:rFonts w:asciiTheme="minorHAnsi" w:hAnsiTheme="minorHAnsi" w:cstheme="minorHAnsi"/>
          <w:b/>
          <w:bCs/>
          <w:sz w:val="22"/>
        </w:rPr>
        <w:t>Izvedba Monitoringa na komunalnih čistilnih napravah na dotoku in iztoku</w:t>
      </w:r>
      <w:r w:rsidRPr="001225EC">
        <w:rPr>
          <w:rFonts w:asciiTheme="minorHAnsi" w:hAnsiTheme="minorHAnsi" w:cstheme="minorHAnsi"/>
          <w:sz w:val="22"/>
        </w:rPr>
        <w:t xml:space="preserve">; in </w:t>
      </w:r>
    </w:p>
    <w:p w14:paraId="7D6D6378" w14:textId="77777777" w:rsidR="0013408F" w:rsidRPr="001225EC" w:rsidRDefault="0013408F" w:rsidP="0013408F">
      <w:pPr>
        <w:pStyle w:val="Odstavekseznama"/>
        <w:numPr>
          <w:ilvl w:val="0"/>
          <w:numId w:val="32"/>
        </w:numPr>
        <w:spacing w:after="5" w:line="249" w:lineRule="auto"/>
        <w:rPr>
          <w:rFonts w:asciiTheme="minorHAnsi" w:hAnsiTheme="minorHAnsi" w:cstheme="minorHAnsi"/>
          <w:sz w:val="22"/>
        </w:rPr>
      </w:pPr>
      <w:r w:rsidRPr="001225EC">
        <w:rPr>
          <w:rFonts w:asciiTheme="minorHAnsi" w:hAnsiTheme="minorHAnsi" w:cstheme="minorHAnsi"/>
          <w:b/>
          <w:sz w:val="22"/>
        </w:rPr>
        <w:t>Izvedba monitoringa na skupnem iztoku odpadne vode iz Vodarne Frankolovo</w:t>
      </w:r>
      <w:r w:rsidRPr="001225EC">
        <w:rPr>
          <w:rFonts w:asciiTheme="minorHAnsi" w:hAnsiTheme="minorHAnsi" w:cstheme="minorHAnsi"/>
          <w:sz w:val="22"/>
        </w:rPr>
        <w:t xml:space="preserve"> (naprava za pripravo pitne vode). </w:t>
      </w:r>
    </w:p>
    <w:p w14:paraId="688DEBC0" w14:textId="77777777" w:rsidR="0013408F" w:rsidRPr="001225EC" w:rsidRDefault="0013408F" w:rsidP="0013408F">
      <w:pPr>
        <w:spacing w:line="259" w:lineRule="auto"/>
        <w:jc w:val="left"/>
        <w:rPr>
          <w:rFonts w:asciiTheme="minorHAnsi" w:hAnsiTheme="minorHAnsi" w:cstheme="minorHAnsi"/>
          <w:b/>
          <w:sz w:val="22"/>
        </w:rPr>
      </w:pPr>
    </w:p>
    <w:p w14:paraId="279A1A04" w14:textId="77777777" w:rsidR="0013408F" w:rsidRPr="001225EC" w:rsidRDefault="0013408F" w:rsidP="0013408F">
      <w:pPr>
        <w:spacing w:line="259" w:lineRule="auto"/>
        <w:jc w:val="left"/>
        <w:rPr>
          <w:rFonts w:asciiTheme="minorHAnsi" w:hAnsiTheme="minorHAnsi" w:cstheme="minorHAnsi"/>
          <w:b/>
          <w:sz w:val="22"/>
        </w:rPr>
      </w:pPr>
      <w:r w:rsidRPr="001225EC">
        <w:rPr>
          <w:rFonts w:asciiTheme="minorHAnsi" w:hAnsiTheme="minorHAnsi" w:cstheme="minorHAnsi"/>
          <w:b/>
          <w:sz w:val="22"/>
        </w:rPr>
        <w:t xml:space="preserve">Opomba: </w:t>
      </w:r>
    </w:p>
    <w:p w14:paraId="5DE4C931" w14:textId="49D52A6A" w:rsidR="0013408F" w:rsidRPr="001225EC" w:rsidRDefault="00742CD8" w:rsidP="0013408F">
      <w:pPr>
        <w:spacing w:line="259" w:lineRule="auto"/>
        <w:jc w:val="left"/>
        <w:rPr>
          <w:rFonts w:asciiTheme="minorHAnsi" w:hAnsiTheme="minorHAnsi" w:cstheme="minorHAnsi"/>
          <w:b/>
          <w:sz w:val="22"/>
        </w:rPr>
      </w:pPr>
      <w:r w:rsidRPr="001225EC">
        <w:rPr>
          <w:rFonts w:asciiTheme="minorHAnsi" w:hAnsiTheme="minorHAnsi" w:cstheme="minorHAnsi"/>
          <w:b/>
          <w:sz w:val="22"/>
        </w:rPr>
        <w:t>R</w:t>
      </w:r>
      <w:r w:rsidR="0013408F" w:rsidRPr="001225EC">
        <w:rPr>
          <w:rFonts w:asciiTheme="minorHAnsi" w:hAnsiTheme="minorHAnsi" w:cstheme="minorHAnsi"/>
          <w:b/>
          <w:sz w:val="22"/>
        </w:rPr>
        <w:t>ok za izvedbo monitoringa na čistilnih napravah pomeni vzorčenje odpadnih vod od 1.1. do 31.12. tekočega leta in izdelavo letnih poročil do 31.1. naslednjega leta.</w:t>
      </w:r>
    </w:p>
    <w:bookmarkEnd w:id="0"/>
    <w:p w14:paraId="2D07506B"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b/>
          <w:sz w:val="22"/>
        </w:rPr>
        <w:t xml:space="preserve"> </w:t>
      </w:r>
    </w:p>
    <w:p w14:paraId="0CA4D6C4" w14:textId="77777777" w:rsidR="0013408F" w:rsidRPr="001225EC" w:rsidRDefault="0013408F" w:rsidP="00742CD8">
      <w:pPr>
        <w:ind w:left="-5"/>
        <w:jc w:val="left"/>
        <w:rPr>
          <w:rFonts w:asciiTheme="minorHAnsi" w:hAnsiTheme="minorHAnsi" w:cstheme="minorHAnsi"/>
          <w:b/>
          <w:sz w:val="22"/>
          <w:u w:val="single"/>
        </w:rPr>
      </w:pPr>
      <w:r w:rsidRPr="001225EC">
        <w:rPr>
          <w:rFonts w:asciiTheme="minorHAnsi" w:hAnsiTheme="minorHAnsi" w:cstheme="minorHAnsi"/>
          <w:b/>
          <w:sz w:val="22"/>
          <w:u w:val="single"/>
        </w:rPr>
        <w:t>Obseg del pod C</w:t>
      </w:r>
    </w:p>
    <w:p w14:paraId="2ACFD207" w14:textId="7B2E5713" w:rsidR="0013408F" w:rsidRPr="001225EC" w:rsidRDefault="0013408F" w:rsidP="0013408F">
      <w:pPr>
        <w:spacing w:line="259" w:lineRule="auto"/>
        <w:jc w:val="left"/>
        <w:rPr>
          <w:rFonts w:asciiTheme="minorHAnsi" w:hAnsiTheme="minorHAnsi" w:cstheme="minorHAnsi"/>
          <w:sz w:val="22"/>
        </w:rPr>
      </w:pPr>
    </w:p>
    <w:p w14:paraId="01B9328F"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 xml:space="preserve">Monitoring se izvaja na komunalnih čistilnih napravah </w:t>
      </w:r>
      <w:r w:rsidRPr="001225EC">
        <w:rPr>
          <w:rFonts w:asciiTheme="minorHAnsi" w:hAnsiTheme="minorHAnsi" w:cstheme="minorHAnsi"/>
          <w:b/>
          <w:sz w:val="22"/>
        </w:rPr>
        <w:t>na dotoku in iztoku</w:t>
      </w:r>
      <w:r w:rsidRPr="001225EC">
        <w:rPr>
          <w:rFonts w:asciiTheme="minorHAnsi" w:hAnsiTheme="minorHAnsi" w:cstheme="minorHAnsi"/>
          <w:sz w:val="22"/>
        </w:rPr>
        <w:t xml:space="preserve"> v naslednjem obsegu: </w:t>
      </w:r>
    </w:p>
    <w:p w14:paraId="38D54D86" w14:textId="3BCF6B30" w:rsidR="0013408F" w:rsidRPr="001225EC" w:rsidRDefault="0013408F" w:rsidP="0013408F">
      <w:pPr>
        <w:spacing w:after="12" w:line="259" w:lineRule="auto"/>
        <w:jc w:val="left"/>
        <w:rPr>
          <w:rFonts w:asciiTheme="minorHAnsi" w:hAnsiTheme="minorHAnsi" w:cstheme="minorHAnsi"/>
          <w:sz w:val="22"/>
        </w:rPr>
      </w:pPr>
    </w:p>
    <w:p w14:paraId="6A0BE2A6" w14:textId="77777777" w:rsidR="0013408F" w:rsidRPr="001225EC" w:rsidRDefault="0013408F" w:rsidP="0013408F">
      <w:pPr>
        <w:numPr>
          <w:ilvl w:val="0"/>
          <w:numId w:val="33"/>
        </w:numPr>
        <w:spacing w:after="14" w:line="249" w:lineRule="auto"/>
        <w:ind w:hanging="360"/>
        <w:jc w:val="left"/>
        <w:rPr>
          <w:rFonts w:asciiTheme="minorHAnsi" w:hAnsiTheme="minorHAnsi" w:cstheme="minorHAnsi"/>
          <w:sz w:val="22"/>
        </w:rPr>
      </w:pPr>
      <w:r w:rsidRPr="001225EC">
        <w:rPr>
          <w:rFonts w:asciiTheme="minorHAnsi" w:hAnsiTheme="minorHAnsi" w:cstheme="minorHAnsi"/>
          <w:sz w:val="22"/>
        </w:rPr>
        <w:t xml:space="preserve">Čistilna naprava Celje (85.000 PE) – 24 x letno 24 urni reprezentativni vzorec </w:t>
      </w:r>
    </w:p>
    <w:p w14:paraId="6502EA65" w14:textId="77777777" w:rsidR="0013408F" w:rsidRPr="001225EC" w:rsidRDefault="0013408F" w:rsidP="0013408F">
      <w:pPr>
        <w:numPr>
          <w:ilvl w:val="0"/>
          <w:numId w:val="33"/>
        </w:numPr>
        <w:spacing w:after="14" w:line="249" w:lineRule="auto"/>
        <w:ind w:hanging="360"/>
        <w:jc w:val="left"/>
        <w:rPr>
          <w:rFonts w:asciiTheme="minorHAnsi" w:hAnsiTheme="minorHAnsi" w:cstheme="minorHAnsi"/>
          <w:sz w:val="22"/>
        </w:rPr>
      </w:pPr>
      <w:r w:rsidRPr="001225EC">
        <w:rPr>
          <w:rFonts w:asciiTheme="minorHAnsi" w:hAnsiTheme="minorHAnsi" w:cstheme="minorHAnsi"/>
          <w:sz w:val="22"/>
        </w:rPr>
        <w:t xml:space="preserve">Čistilna naprava Škofja vas (4.000 PE) – 12 x letno 24-urni reprezentativni vzorec </w:t>
      </w:r>
    </w:p>
    <w:p w14:paraId="3BE71AB4" w14:textId="77777777" w:rsidR="0013408F" w:rsidRPr="001225EC" w:rsidRDefault="0013408F" w:rsidP="0013408F">
      <w:pPr>
        <w:numPr>
          <w:ilvl w:val="0"/>
          <w:numId w:val="33"/>
        </w:numPr>
        <w:spacing w:after="14" w:line="249" w:lineRule="auto"/>
        <w:ind w:hanging="360"/>
        <w:jc w:val="left"/>
        <w:rPr>
          <w:rFonts w:asciiTheme="minorHAnsi" w:hAnsiTheme="minorHAnsi" w:cstheme="minorHAnsi"/>
          <w:sz w:val="22"/>
        </w:rPr>
      </w:pPr>
      <w:r w:rsidRPr="001225EC">
        <w:rPr>
          <w:rFonts w:asciiTheme="minorHAnsi" w:hAnsiTheme="minorHAnsi" w:cstheme="minorHAnsi"/>
          <w:sz w:val="22"/>
        </w:rPr>
        <w:t xml:space="preserve">Čistilna naprava Dobrna (4.000 PE) – 12 x letno 24-urni reprezentativni vzorec </w:t>
      </w:r>
    </w:p>
    <w:p w14:paraId="2BF84874" w14:textId="77777777" w:rsidR="0013408F" w:rsidRPr="001225EC" w:rsidRDefault="0013408F" w:rsidP="0013408F">
      <w:pPr>
        <w:numPr>
          <w:ilvl w:val="0"/>
          <w:numId w:val="33"/>
        </w:numPr>
        <w:spacing w:after="14" w:line="249" w:lineRule="auto"/>
        <w:ind w:hanging="360"/>
        <w:jc w:val="left"/>
        <w:rPr>
          <w:rFonts w:asciiTheme="minorHAnsi" w:hAnsiTheme="minorHAnsi" w:cstheme="minorHAnsi"/>
          <w:sz w:val="22"/>
        </w:rPr>
      </w:pPr>
      <w:r w:rsidRPr="001225EC">
        <w:rPr>
          <w:rFonts w:asciiTheme="minorHAnsi" w:hAnsiTheme="minorHAnsi" w:cstheme="minorHAnsi"/>
          <w:sz w:val="22"/>
        </w:rPr>
        <w:t xml:space="preserve">Čistilna naprava Nova cerkev (600 PE) – 12 x letno 6-urni reprezentativni vzorec </w:t>
      </w:r>
    </w:p>
    <w:p w14:paraId="6F00548B" w14:textId="77777777" w:rsidR="0013408F" w:rsidRPr="001225EC" w:rsidRDefault="0013408F" w:rsidP="0013408F">
      <w:pPr>
        <w:numPr>
          <w:ilvl w:val="0"/>
          <w:numId w:val="33"/>
        </w:numPr>
        <w:spacing w:after="14" w:line="249" w:lineRule="auto"/>
        <w:ind w:hanging="360"/>
        <w:jc w:val="left"/>
        <w:rPr>
          <w:rFonts w:asciiTheme="minorHAnsi" w:hAnsiTheme="minorHAnsi" w:cstheme="minorHAnsi"/>
          <w:sz w:val="22"/>
        </w:rPr>
      </w:pPr>
      <w:r w:rsidRPr="001225EC">
        <w:rPr>
          <w:rFonts w:asciiTheme="minorHAnsi" w:hAnsiTheme="minorHAnsi" w:cstheme="minorHAnsi"/>
          <w:sz w:val="22"/>
        </w:rPr>
        <w:t xml:space="preserve">Čistilna naprava Frankolovo (800 PE) – 12 x letno 6 – urni reprezentativni vzorec </w:t>
      </w:r>
    </w:p>
    <w:p w14:paraId="7AB8407E" w14:textId="1F4FF0DF" w:rsidR="0013408F" w:rsidRPr="001225EC" w:rsidRDefault="0013408F" w:rsidP="0013408F">
      <w:pPr>
        <w:spacing w:line="259" w:lineRule="auto"/>
        <w:jc w:val="left"/>
        <w:rPr>
          <w:rFonts w:asciiTheme="minorHAnsi" w:hAnsiTheme="minorHAnsi" w:cstheme="minorHAnsi"/>
          <w:sz w:val="22"/>
        </w:rPr>
      </w:pPr>
    </w:p>
    <w:p w14:paraId="098F267A" w14:textId="77777777" w:rsidR="0013408F" w:rsidRPr="001225EC" w:rsidRDefault="0013408F" w:rsidP="0013408F">
      <w:pPr>
        <w:spacing w:after="126"/>
        <w:ind w:left="-5"/>
        <w:rPr>
          <w:rFonts w:asciiTheme="minorHAnsi" w:hAnsiTheme="minorHAnsi" w:cstheme="minorHAnsi"/>
          <w:sz w:val="22"/>
        </w:rPr>
      </w:pPr>
      <w:r w:rsidRPr="001225EC">
        <w:rPr>
          <w:rFonts w:asciiTheme="minorHAnsi" w:hAnsiTheme="minorHAnsi" w:cstheme="minorHAnsi"/>
          <w:sz w:val="22"/>
        </w:rPr>
        <w:t xml:space="preserve">Monitoring zajema prevoz na lokacijo, meritev količine odpadne vode med vzorčenjem, merjenje temperature in pH-vrednosti odpadne vode med vzorčenjem, vzorčenje in odvzem vzorca na dotoku in na iztoku, laboratorijske analize dotoka in iztoka, delna poročila o posameznih monitoringih in letno poročilo v skladu s Pravilnikom. Meritve pretoka se na ČN Dobrna in na ČN Škofja vas zaradi točnosti podatkov izvajajo na tlačnem vodu. </w:t>
      </w:r>
    </w:p>
    <w:p w14:paraId="53C3BDCF" w14:textId="77777777" w:rsidR="0013408F" w:rsidRPr="001225EC" w:rsidRDefault="0013408F" w:rsidP="0013408F">
      <w:pPr>
        <w:spacing w:after="126"/>
        <w:ind w:left="-5"/>
        <w:rPr>
          <w:rFonts w:asciiTheme="minorHAnsi" w:hAnsiTheme="minorHAnsi" w:cstheme="minorHAnsi"/>
          <w:sz w:val="22"/>
        </w:rPr>
      </w:pPr>
      <w:r w:rsidRPr="001225EC">
        <w:rPr>
          <w:rFonts w:asciiTheme="minorHAnsi" w:hAnsiTheme="minorHAnsi" w:cstheme="minorHAnsi"/>
          <w:sz w:val="22"/>
        </w:rPr>
        <w:t>Izvajalec monitoringa od odvzetih vzorcev pri vsakokratnem monitoringu naročniku pusti 1 l vzorca dotoka in 1 l vzorca iztoka. Embalažo priskrbi izvajalec. Vzorce se pusti na tisti čistilni napravi, kjer so bili odvzeti in jih ni potrebno dostavljati na ČN Celje.</w:t>
      </w:r>
    </w:p>
    <w:p w14:paraId="17557D7A" w14:textId="77777777" w:rsidR="0013408F" w:rsidRPr="001225EC" w:rsidRDefault="0013408F" w:rsidP="0013408F">
      <w:pPr>
        <w:spacing w:line="259" w:lineRule="auto"/>
        <w:jc w:val="left"/>
        <w:rPr>
          <w:rFonts w:asciiTheme="minorHAnsi" w:hAnsiTheme="minorHAnsi" w:cstheme="minorHAnsi"/>
          <w:sz w:val="22"/>
        </w:rPr>
      </w:pPr>
    </w:p>
    <w:p w14:paraId="45BB6B8A" w14:textId="77777777" w:rsidR="0013408F" w:rsidRPr="001225EC" w:rsidRDefault="0013408F" w:rsidP="0013408F">
      <w:pPr>
        <w:spacing w:after="37"/>
        <w:ind w:left="-5"/>
        <w:rPr>
          <w:rFonts w:asciiTheme="minorHAnsi" w:hAnsiTheme="minorHAnsi" w:cstheme="minorHAnsi"/>
          <w:sz w:val="22"/>
        </w:rPr>
      </w:pPr>
      <w:r w:rsidRPr="001225EC">
        <w:rPr>
          <w:rFonts w:asciiTheme="minorHAnsi" w:hAnsiTheme="minorHAnsi" w:cstheme="minorHAnsi"/>
          <w:sz w:val="22"/>
        </w:rPr>
        <w:t xml:space="preserve">Na posameznih komunalnih čistilnih napravah je potrebno </w:t>
      </w:r>
      <w:r w:rsidRPr="001225EC">
        <w:rPr>
          <w:rFonts w:asciiTheme="minorHAnsi" w:hAnsiTheme="minorHAnsi" w:cstheme="minorHAnsi"/>
          <w:b/>
          <w:bCs/>
          <w:sz w:val="22"/>
        </w:rPr>
        <w:t xml:space="preserve">v enakomernih časovnih presledkih </w:t>
      </w:r>
      <w:r w:rsidRPr="001225EC">
        <w:rPr>
          <w:rFonts w:asciiTheme="minorHAnsi" w:hAnsiTheme="minorHAnsi" w:cstheme="minorHAnsi"/>
          <w:b/>
          <w:sz w:val="22"/>
        </w:rPr>
        <w:t>v koledarskem letu</w:t>
      </w:r>
      <w:r w:rsidRPr="001225EC">
        <w:rPr>
          <w:rFonts w:asciiTheme="minorHAnsi" w:hAnsiTheme="minorHAnsi" w:cstheme="minorHAnsi"/>
          <w:sz w:val="22"/>
        </w:rPr>
        <w:t xml:space="preserve"> na reprezentativnem vzorcu dotoka in iztoka izvesti naslednje laboratorijske analize: </w:t>
      </w:r>
    </w:p>
    <w:p w14:paraId="42196C24"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Temperatura </w:t>
      </w:r>
    </w:p>
    <w:p w14:paraId="64568734"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pH</w:t>
      </w:r>
    </w:p>
    <w:p w14:paraId="668DC5D5"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Neraztopljene snovi </w:t>
      </w:r>
    </w:p>
    <w:p w14:paraId="67EB6474"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roofErr w:type="spellStart"/>
      <w:r w:rsidRPr="001225EC">
        <w:rPr>
          <w:rFonts w:asciiTheme="minorHAnsi" w:hAnsiTheme="minorHAnsi" w:cstheme="minorHAnsi"/>
          <w:sz w:val="22"/>
        </w:rPr>
        <w:t>Usedljive</w:t>
      </w:r>
      <w:proofErr w:type="spellEnd"/>
      <w:r w:rsidRPr="001225EC">
        <w:rPr>
          <w:rFonts w:asciiTheme="minorHAnsi" w:hAnsiTheme="minorHAnsi" w:cstheme="minorHAnsi"/>
          <w:sz w:val="22"/>
        </w:rPr>
        <w:t xml:space="preserve"> snovi </w:t>
      </w:r>
    </w:p>
    <w:p w14:paraId="4C799B71"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KPK </w:t>
      </w:r>
    </w:p>
    <w:p w14:paraId="704D2E11"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BPK</w:t>
      </w:r>
      <w:r w:rsidRPr="001225EC">
        <w:rPr>
          <w:rFonts w:asciiTheme="minorHAnsi" w:hAnsiTheme="minorHAnsi" w:cstheme="minorHAnsi"/>
          <w:sz w:val="22"/>
          <w:vertAlign w:val="subscript"/>
        </w:rPr>
        <w:t>5</w:t>
      </w:r>
      <w:r w:rsidRPr="001225EC">
        <w:rPr>
          <w:rFonts w:asciiTheme="minorHAnsi" w:hAnsiTheme="minorHAnsi" w:cstheme="minorHAnsi"/>
          <w:sz w:val="22"/>
        </w:rPr>
        <w:t xml:space="preserve"> </w:t>
      </w:r>
    </w:p>
    <w:p w14:paraId="5BED3138" w14:textId="77777777" w:rsidR="0013408F" w:rsidRPr="001225EC" w:rsidRDefault="0013408F" w:rsidP="0013408F">
      <w:pPr>
        <w:spacing w:after="14"/>
        <w:ind w:left="506"/>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Celotni fosfor </w:t>
      </w:r>
    </w:p>
    <w:p w14:paraId="358612AD" w14:textId="77777777" w:rsidR="0013408F" w:rsidRPr="001225EC" w:rsidRDefault="0013408F" w:rsidP="0013408F">
      <w:pPr>
        <w:ind w:left="521"/>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Celotni dušik </w:t>
      </w:r>
    </w:p>
    <w:p w14:paraId="73874ED0" w14:textId="77777777" w:rsidR="0013408F" w:rsidRPr="001225EC" w:rsidRDefault="0013408F" w:rsidP="0013408F">
      <w:pPr>
        <w:ind w:left="521"/>
        <w:rPr>
          <w:rFonts w:asciiTheme="minorHAnsi" w:hAnsiTheme="minorHAnsi" w:cstheme="minorHAnsi"/>
          <w:sz w:val="22"/>
        </w:rPr>
      </w:pPr>
      <w:r w:rsidRPr="001225EC">
        <w:rPr>
          <w:rFonts w:asciiTheme="minorHAnsi" w:eastAsia="Segoe UI Symbol" w:hAnsiTheme="minorHAnsi" w:cstheme="minorHAnsi"/>
          <w:sz w:val="22"/>
        </w:rPr>
        <w:lastRenderedPageBreak/>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Nitratni dušik </w:t>
      </w:r>
    </w:p>
    <w:p w14:paraId="28E764D8" w14:textId="77777777" w:rsidR="0013408F" w:rsidRPr="001225EC" w:rsidRDefault="0013408F" w:rsidP="0013408F">
      <w:pPr>
        <w:ind w:left="521"/>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Nitritni dušik </w:t>
      </w:r>
    </w:p>
    <w:p w14:paraId="50147FDE" w14:textId="77777777" w:rsidR="0013408F" w:rsidRPr="001225EC" w:rsidRDefault="0013408F" w:rsidP="0013408F">
      <w:pPr>
        <w:ind w:left="521"/>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Amonijev dušik </w:t>
      </w:r>
    </w:p>
    <w:p w14:paraId="3D7A59D7" w14:textId="77777777" w:rsidR="0013408F" w:rsidRPr="001225EC" w:rsidRDefault="0013408F" w:rsidP="0013408F">
      <w:pPr>
        <w:ind w:left="521"/>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r w:rsidRPr="001225EC">
        <w:rPr>
          <w:rFonts w:asciiTheme="minorHAnsi" w:hAnsiTheme="minorHAnsi" w:cstheme="minorHAnsi"/>
          <w:sz w:val="22"/>
        </w:rPr>
        <w:t xml:space="preserve">Dušik po </w:t>
      </w:r>
      <w:proofErr w:type="spellStart"/>
      <w:r w:rsidRPr="001225EC">
        <w:rPr>
          <w:rFonts w:asciiTheme="minorHAnsi" w:hAnsiTheme="minorHAnsi" w:cstheme="minorHAnsi"/>
          <w:sz w:val="22"/>
        </w:rPr>
        <w:t>Kjeldahlu</w:t>
      </w:r>
      <w:proofErr w:type="spellEnd"/>
      <w:r w:rsidRPr="001225EC">
        <w:rPr>
          <w:rFonts w:asciiTheme="minorHAnsi" w:hAnsiTheme="minorHAnsi" w:cstheme="minorHAnsi"/>
          <w:sz w:val="22"/>
        </w:rPr>
        <w:t xml:space="preserve"> </w:t>
      </w:r>
    </w:p>
    <w:p w14:paraId="19D5600E" w14:textId="50AFD9EE" w:rsidR="0013408F" w:rsidRPr="001225EC" w:rsidRDefault="0013408F" w:rsidP="0013408F">
      <w:pPr>
        <w:spacing w:line="259" w:lineRule="auto"/>
        <w:jc w:val="left"/>
        <w:rPr>
          <w:rFonts w:asciiTheme="minorHAnsi" w:hAnsiTheme="minorHAnsi" w:cstheme="minorHAnsi"/>
          <w:sz w:val="22"/>
        </w:rPr>
      </w:pPr>
    </w:p>
    <w:p w14:paraId="29D2AF7C" w14:textId="77777777" w:rsidR="0013408F" w:rsidRPr="001225EC" w:rsidRDefault="0013408F" w:rsidP="0013408F">
      <w:pPr>
        <w:ind w:left="-5"/>
        <w:rPr>
          <w:rFonts w:asciiTheme="minorHAnsi" w:hAnsiTheme="minorHAnsi" w:cstheme="minorHAnsi"/>
          <w:b/>
          <w:bCs/>
          <w:sz w:val="22"/>
        </w:rPr>
      </w:pPr>
      <w:r w:rsidRPr="001225EC">
        <w:rPr>
          <w:rFonts w:asciiTheme="minorHAnsi" w:hAnsiTheme="minorHAnsi" w:cstheme="minorHAnsi"/>
          <w:b/>
          <w:bCs/>
          <w:sz w:val="22"/>
        </w:rPr>
        <w:t>Naročnik zahteva, da so vsi rezultati analiz prikazani z dejanskimi vrednostni in ne, da so rezultati posameznih analize podani kot ocena ( &lt; od določene vrednosti).</w:t>
      </w:r>
    </w:p>
    <w:p w14:paraId="12A2FCF2" w14:textId="77777777" w:rsidR="0013408F" w:rsidRPr="001225EC" w:rsidRDefault="0013408F" w:rsidP="0013408F">
      <w:pPr>
        <w:ind w:left="-5"/>
        <w:rPr>
          <w:rFonts w:asciiTheme="minorHAnsi" w:hAnsiTheme="minorHAnsi" w:cstheme="minorHAnsi"/>
          <w:sz w:val="22"/>
        </w:rPr>
      </w:pPr>
    </w:p>
    <w:p w14:paraId="11CE7BAD"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 xml:space="preserve">Za ČN Celje, ČN Škofja vas in ČN Dobrna se ob vsakem rednem obratovalnem monitoringu izvede tudi analiza </w:t>
      </w:r>
      <w:proofErr w:type="spellStart"/>
      <w:r w:rsidRPr="001225EC">
        <w:rPr>
          <w:rFonts w:asciiTheme="minorHAnsi" w:hAnsiTheme="minorHAnsi" w:cstheme="minorHAnsi"/>
          <w:sz w:val="22"/>
        </w:rPr>
        <w:t>težkohlapnih</w:t>
      </w:r>
      <w:proofErr w:type="spellEnd"/>
      <w:r w:rsidRPr="001225EC">
        <w:rPr>
          <w:rFonts w:asciiTheme="minorHAnsi" w:hAnsiTheme="minorHAnsi" w:cstheme="minorHAnsi"/>
          <w:sz w:val="22"/>
        </w:rPr>
        <w:t xml:space="preserve"> </w:t>
      </w:r>
      <w:proofErr w:type="spellStart"/>
      <w:r w:rsidRPr="001225EC">
        <w:rPr>
          <w:rFonts w:asciiTheme="minorHAnsi" w:hAnsiTheme="minorHAnsi" w:cstheme="minorHAnsi"/>
          <w:sz w:val="22"/>
        </w:rPr>
        <w:t>lipofilnih</w:t>
      </w:r>
      <w:proofErr w:type="spellEnd"/>
      <w:r w:rsidRPr="001225EC">
        <w:rPr>
          <w:rFonts w:asciiTheme="minorHAnsi" w:hAnsiTheme="minorHAnsi" w:cstheme="minorHAnsi"/>
          <w:sz w:val="22"/>
        </w:rPr>
        <w:t xml:space="preserve"> snovi </w:t>
      </w:r>
      <w:r w:rsidRPr="001225EC">
        <w:rPr>
          <w:rFonts w:asciiTheme="minorHAnsi" w:hAnsiTheme="minorHAnsi" w:cstheme="minorHAnsi"/>
          <w:b/>
          <w:sz w:val="22"/>
        </w:rPr>
        <w:t>na dotoku in na iztoku</w:t>
      </w:r>
      <w:r w:rsidRPr="001225EC">
        <w:rPr>
          <w:rFonts w:asciiTheme="minorHAnsi" w:hAnsiTheme="minorHAnsi" w:cstheme="minorHAnsi"/>
          <w:sz w:val="22"/>
        </w:rPr>
        <w:t xml:space="preserve"> iz čistilne naprave. </w:t>
      </w:r>
    </w:p>
    <w:p w14:paraId="396B5252"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6541EFA6"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 xml:space="preserve">Dvakrat letno se po predhodnem dogovoru z naročnikom na Čistilni napravi Celje ob rednem obratovalnem monitoringu izvede razširjena analiza vseh parametrov, navedenih v obrazcu »Razširjena analiza« na dotoku in iztoku iz čistilne naprave. Ena razširjena analiza pomeni izvedbo vzorčenja, odvzem vzorca in laboratorijske analize reprezentativnega vzorca </w:t>
      </w:r>
      <w:r w:rsidRPr="001225EC">
        <w:rPr>
          <w:rFonts w:asciiTheme="minorHAnsi" w:hAnsiTheme="minorHAnsi" w:cstheme="minorHAnsi"/>
          <w:b/>
          <w:sz w:val="22"/>
        </w:rPr>
        <w:t>na dotoku in na iztoku</w:t>
      </w:r>
      <w:r w:rsidRPr="001225EC">
        <w:rPr>
          <w:rFonts w:asciiTheme="minorHAnsi" w:hAnsiTheme="minorHAnsi" w:cstheme="minorHAnsi"/>
          <w:sz w:val="22"/>
        </w:rPr>
        <w:t xml:space="preserve"> iz čistilne naprave Celje ter izdelavo poročila. O razširjeni analizi se izdela ločeno poročilo. Poročilo o razširjeni analizi je potrebno naročniku dostaviti v pisni in v elektronski obliki v roku 21 dni po opravljenem vzorčenju. </w:t>
      </w:r>
    </w:p>
    <w:p w14:paraId="2D93A7AB"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14942856" w14:textId="595AF937" w:rsidR="0013408F" w:rsidRPr="001225EC" w:rsidRDefault="0013408F" w:rsidP="0013408F">
      <w:pPr>
        <w:spacing w:line="259" w:lineRule="auto"/>
        <w:rPr>
          <w:rFonts w:asciiTheme="minorHAnsi" w:hAnsiTheme="minorHAnsi" w:cstheme="minorHAnsi"/>
          <w:sz w:val="22"/>
        </w:rPr>
      </w:pPr>
      <w:r w:rsidRPr="001225EC">
        <w:rPr>
          <w:rFonts w:asciiTheme="minorHAnsi" w:hAnsiTheme="minorHAnsi" w:cstheme="minorHAnsi"/>
          <w:sz w:val="22"/>
        </w:rPr>
        <w:t>Če se pri naročniku pokaže potreba po vzorčenju in izvedbi analiz odpadne vode onesnaževalcev (direktni zavezanci), lahko naroči izvedbo vsaj 6 – urnega vzorčenja odpadne vode in izvedbo analiz glede na specifičnost onesnaževalca. Storitev se obračuna po dejansko opravljenem obsegu del in predloženem ceniku (smatra se, da so cene analiz enake, kot so navedene v razširjenih analizah).</w:t>
      </w:r>
    </w:p>
    <w:p w14:paraId="12DC1D39" w14:textId="77777777" w:rsidR="0013408F" w:rsidRPr="001225EC" w:rsidRDefault="0013408F" w:rsidP="0013408F">
      <w:pPr>
        <w:spacing w:line="259" w:lineRule="auto"/>
        <w:jc w:val="left"/>
        <w:rPr>
          <w:rFonts w:asciiTheme="minorHAnsi" w:hAnsiTheme="minorHAnsi" w:cstheme="minorHAnsi"/>
          <w:sz w:val="22"/>
        </w:rPr>
      </w:pPr>
    </w:p>
    <w:p w14:paraId="2159CD1B" w14:textId="77777777" w:rsidR="0013408F" w:rsidRPr="001225EC" w:rsidRDefault="0013408F" w:rsidP="00742CD8">
      <w:pPr>
        <w:ind w:left="-5"/>
        <w:jc w:val="left"/>
        <w:rPr>
          <w:rFonts w:asciiTheme="minorHAnsi" w:hAnsiTheme="minorHAnsi" w:cstheme="minorHAnsi"/>
          <w:b/>
          <w:sz w:val="22"/>
          <w:u w:val="single"/>
        </w:rPr>
      </w:pPr>
      <w:r w:rsidRPr="001225EC">
        <w:rPr>
          <w:rFonts w:asciiTheme="minorHAnsi" w:hAnsiTheme="minorHAnsi" w:cstheme="minorHAnsi"/>
          <w:b/>
          <w:sz w:val="22"/>
          <w:u w:val="single"/>
        </w:rPr>
        <w:t>Obseg del pod D</w:t>
      </w:r>
    </w:p>
    <w:p w14:paraId="0D1E3D88"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5C2B5123" w14:textId="5D815D18" w:rsidR="0013408F" w:rsidRPr="001225EC" w:rsidRDefault="0013408F" w:rsidP="0013408F">
      <w:pPr>
        <w:spacing w:after="14"/>
        <w:rPr>
          <w:rFonts w:asciiTheme="minorHAnsi" w:hAnsiTheme="minorHAnsi" w:cstheme="minorHAnsi"/>
          <w:sz w:val="22"/>
        </w:rPr>
      </w:pPr>
      <w:r w:rsidRPr="001225EC">
        <w:rPr>
          <w:rFonts w:asciiTheme="minorHAnsi" w:hAnsiTheme="minorHAnsi" w:cstheme="minorHAnsi"/>
          <w:sz w:val="22"/>
        </w:rPr>
        <w:t xml:space="preserve">Monitoring se izvaja </w:t>
      </w:r>
      <w:r w:rsidRPr="001225EC">
        <w:rPr>
          <w:rFonts w:asciiTheme="minorHAnsi" w:hAnsiTheme="minorHAnsi" w:cstheme="minorHAnsi"/>
          <w:b/>
          <w:sz w:val="22"/>
        </w:rPr>
        <w:t>na skupnem iztoku</w:t>
      </w:r>
      <w:r w:rsidRPr="001225EC">
        <w:rPr>
          <w:rFonts w:asciiTheme="minorHAnsi" w:hAnsiTheme="minorHAnsi" w:cstheme="minorHAnsi"/>
          <w:sz w:val="22"/>
        </w:rPr>
        <w:t xml:space="preserve"> odpadne vode iz RČN Vodarne Frankolovo (naprava za pripravo pitne vode) – 4x letno 24-urni reprezentativni vzorec</w:t>
      </w:r>
      <w:r w:rsidR="00742CD8" w:rsidRPr="001225EC">
        <w:rPr>
          <w:rFonts w:asciiTheme="minorHAnsi" w:hAnsiTheme="minorHAnsi" w:cstheme="minorHAnsi"/>
          <w:sz w:val="22"/>
        </w:rPr>
        <w:t>.</w:t>
      </w:r>
    </w:p>
    <w:p w14:paraId="04D4978A"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b/>
          <w:sz w:val="22"/>
        </w:rPr>
        <w:t xml:space="preserve"> </w:t>
      </w:r>
    </w:p>
    <w:p w14:paraId="6AC64B38"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Monitoring zajema prevoz na lokacijo, meritev pretoka, vzorčenje in odvzem vzorca, laboratorijske analize, delna poročila in letno poročilo. Delno poročilo o obratovalnem monitoringu je potrebno v roku 14 dni po opravljenem vzorčenju dostaviti naročniku v pisni in v elektronski obliki.</w:t>
      </w:r>
    </w:p>
    <w:p w14:paraId="54408520"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b/>
          <w:sz w:val="22"/>
        </w:rPr>
        <w:t xml:space="preserve"> </w:t>
      </w:r>
    </w:p>
    <w:p w14:paraId="4A3FF81D" w14:textId="77777777" w:rsidR="0013408F" w:rsidRPr="001225EC" w:rsidRDefault="0013408F" w:rsidP="0013408F">
      <w:pPr>
        <w:spacing w:after="14"/>
        <w:jc w:val="left"/>
        <w:rPr>
          <w:rFonts w:asciiTheme="minorHAnsi" w:hAnsiTheme="minorHAnsi" w:cstheme="minorHAnsi"/>
          <w:sz w:val="22"/>
        </w:rPr>
      </w:pPr>
      <w:r w:rsidRPr="001225EC">
        <w:rPr>
          <w:rFonts w:asciiTheme="minorHAnsi" w:hAnsiTheme="minorHAnsi" w:cstheme="minorHAnsi"/>
          <w:sz w:val="22"/>
        </w:rPr>
        <w:t xml:space="preserve">Laboratorijske analize na skupnem iztoku odpadne vode iz RČN Vodarne Frankolovo obsegajo: </w:t>
      </w:r>
    </w:p>
    <w:tbl>
      <w:tblPr>
        <w:tblStyle w:val="TableGrid"/>
        <w:tblW w:w="3763" w:type="dxa"/>
        <w:tblInd w:w="360" w:type="dxa"/>
        <w:tblCellMar>
          <w:top w:w="31" w:type="dxa"/>
        </w:tblCellMar>
        <w:tblLook w:val="04A0" w:firstRow="1" w:lastRow="0" w:firstColumn="1" w:lastColumn="0" w:noHBand="0" w:noVBand="1"/>
      </w:tblPr>
      <w:tblGrid>
        <w:gridCol w:w="360"/>
        <w:gridCol w:w="3403"/>
      </w:tblGrid>
      <w:tr w:rsidR="0013408F" w:rsidRPr="001225EC" w14:paraId="429DE863" w14:textId="77777777" w:rsidTr="00CE4E32">
        <w:trPr>
          <w:trHeight w:val="270"/>
        </w:trPr>
        <w:tc>
          <w:tcPr>
            <w:tcW w:w="360" w:type="dxa"/>
            <w:tcBorders>
              <w:top w:val="nil"/>
              <w:left w:val="nil"/>
              <w:bottom w:val="nil"/>
              <w:right w:val="nil"/>
            </w:tcBorders>
          </w:tcPr>
          <w:p w14:paraId="131E420F"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0AD904E8"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Temperatura </w:t>
            </w:r>
          </w:p>
        </w:tc>
      </w:tr>
      <w:tr w:rsidR="0013408F" w:rsidRPr="001225EC" w14:paraId="57EE4D43" w14:textId="77777777" w:rsidTr="00CE4E32">
        <w:trPr>
          <w:trHeight w:val="281"/>
        </w:trPr>
        <w:tc>
          <w:tcPr>
            <w:tcW w:w="360" w:type="dxa"/>
            <w:tcBorders>
              <w:top w:val="nil"/>
              <w:left w:val="nil"/>
              <w:bottom w:val="nil"/>
              <w:right w:val="nil"/>
            </w:tcBorders>
          </w:tcPr>
          <w:p w14:paraId="3EE8E8F8"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083E451E"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pH</w:t>
            </w:r>
          </w:p>
        </w:tc>
      </w:tr>
      <w:tr w:rsidR="0013408F" w:rsidRPr="001225EC" w14:paraId="6DF0E750" w14:textId="77777777" w:rsidTr="00CE4E32">
        <w:trPr>
          <w:trHeight w:val="280"/>
        </w:trPr>
        <w:tc>
          <w:tcPr>
            <w:tcW w:w="360" w:type="dxa"/>
            <w:tcBorders>
              <w:top w:val="nil"/>
              <w:left w:val="nil"/>
              <w:bottom w:val="nil"/>
              <w:right w:val="nil"/>
            </w:tcBorders>
          </w:tcPr>
          <w:p w14:paraId="6C16FA79"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4893ECD1"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neraztopljene snovi </w:t>
            </w:r>
          </w:p>
        </w:tc>
      </w:tr>
      <w:tr w:rsidR="0013408F" w:rsidRPr="001225EC" w14:paraId="53B50136" w14:textId="77777777" w:rsidTr="00CE4E32">
        <w:trPr>
          <w:trHeight w:val="280"/>
        </w:trPr>
        <w:tc>
          <w:tcPr>
            <w:tcW w:w="360" w:type="dxa"/>
            <w:tcBorders>
              <w:top w:val="nil"/>
              <w:left w:val="nil"/>
              <w:bottom w:val="nil"/>
              <w:right w:val="nil"/>
            </w:tcBorders>
          </w:tcPr>
          <w:p w14:paraId="4DE6DCA7"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2CABBE6C" w14:textId="77777777" w:rsidR="0013408F" w:rsidRPr="001225EC" w:rsidRDefault="0013408F" w:rsidP="00CE4E32">
            <w:pPr>
              <w:spacing w:line="259" w:lineRule="auto"/>
              <w:jc w:val="left"/>
              <w:rPr>
                <w:rFonts w:asciiTheme="minorHAnsi" w:hAnsiTheme="minorHAnsi" w:cstheme="minorHAnsi"/>
                <w:sz w:val="22"/>
              </w:rPr>
            </w:pPr>
            <w:proofErr w:type="spellStart"/>
            <w:r w:rsidRPr="001225EC">
              <w:rPr>
                <w:rFonts w:asciiTheme="minorHAnsi" w:hAnsiTheme="minorHAnsi" w:cstheme="minorHAnsi"/>
                <w:sz w:val="22"/>
              </w:rPr>
              <w:t>usedljive</w:t>
            </w:r>
            <w:proofErr w:type="spellEnd"/>
            <w:r w:rsidRPr="001225EC">
              <w:rPr>
                <w:rFonts w:asciiTheme="minorHAnsi" w:hAnsiTheme="minorHAnsi" w:cstheme="minorHAnsi"/>
                <w:sz w:val="22"/>
              </w:rPr>
              <w:t xml:space="preserve"> snovi </w:t>
            </w:r>
          </w:p>
        </w:tc>
      </w:tr>
      <w:tr w:rsidR="0013408F" w:rsidRPr="001225EC" w14:paraId="5B006975" w14:textId="77777777" w:rsidTr="00CE4E32">
        <w:trPr>
          <w:trHeight w:val="281"/>
        </w:trPr>
        <w:tc>
          <w:tcPr>
            <w:tcW w:w="360" w:type="dxa"/>
            <w:tcBorders>
              <w:top w:val="nil"/>
              <w:left w:val="nil"/>
              <w:bottom w:val="nil"/>
              <w:right w:val="nil"/>
            </w:tcBorders>
          </w:tcPr>
          <w:p w14:paraId="61FC557F"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2868E405"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strupenost za vodne bolhe </w:t>
            </w:r>
          </w:p>
        </w:tc>
      </w:tr>
      <w:tr w:rsidR="0013408F" w:rsidRPr="001225EC" w14:paraId="7BA11486" w14:textId="77777777" w:rsidTr="00CE4E32">
        <w:trPr>
          <w:trHeight w:val="281"/>
        </w:trPr>
        <w:tc>
          <w:tcPr>
            <w:tcW w:w="360" w:type="dxa"/>
            <w:tcBorders>
              <w:top w:val="nil"/>
              <w:left w:val="nil"/>
              <w:bottom w:val="nil"/>
              <w:right w:val="nil"/>
            </w:tcBorders>
          </w:tcPr>
          <w:p w14:paraId="39DA9EF2"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131083E8"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aluminij </w:t>
            </w:r>
          </w:p>
        </w:tc>
      </w:tr>
      <w:tr w:rsidR="0013408F" w:rsidRPr="001225EC" w14:paraId="53B714F2" w14:textId="77777777" w:rsidTr="00CE4E32">
        <w:trPr>
          <w:trHeight w:val="280"/>
        </w:trPr>
        <w:tc>
          <w:tcPr>
            <w:tcW w:w="360" w:type="dxa"/>
            <w:tcBorders>
              <w:top w:val="nil"/>
              <w:left w:val="nil"/>
              <w:bottom w:val="nil"/>
              <w:right w:val="nil"/>
            </w:tcBorders>
          </w:tcPr>
          <w:p w14:paraId="6D9D5030"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471A36DA"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železo </w:t>
            </w:r>
          </w:p>
        </w:tc>
      </w:tr>
      <w:tr w:rsidR="0013408F" w:rsidRPr="001225EC" w14:paraId="6C800CA7" w14:textId="77777777" w:rsidTr="00CE4E32">
        <w:trPr>
          <w:trHeight w:val="280"/>
        </w:trPr>
        <w:tc>
          <w:tcPr>
            <w:tcW w:w="360" w:type="dxa"/>
            <w:tcBorders>
              <w:top w:val="nil"/>
              <w:left w:val="nil"/>
              <w:bottom w:val="nil"/>
              <w:right w:val="nil"/>
            </w:tcBorders>
          </w:tcPr>
          <w:p w14:paraId="31AB7A41"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1A7DF080"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klor – prosti </w:t>
            </w:r>
          </w:p>
        </w:tc>
      </w:tr>
      <w:tr w:rsidR="0013408F" w:rsidRPr="001225EC" w14:paraId="219F86F6" w14:textId="77777777" w:rsidTr="00CE4E32">
        <w:trPr>
          <w:trHeight w:val="281"/>
        </w:trPr>
        <w:tc>
          <w:tcPr>
            <w:tcW w:w="360" w:type="dxa"/>
            <w:tcBorders>
              <w:top w:val="nil"/>
              <w:left w:val="nil"/>
              <w:bottom w:val="nil"/>
              <w:right w:val="nil"/>
            </w:tcBorders>
          </w:tcPr>
          <w:p w14:paraId="07725EAE"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49A6DE00"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 xml:space="preserve">KPK </w:t>
            </w:r>
          </w:p>
        </w:tc>
      </w:tr>
      <w:tr w:rsidR="0013408F" w:rsidRPr="001225EC" w14:paraId="45B17610" w14:textId="77777777" w:rsidTr="00CE4E32">
        <w:trPr>
          <w:trHeight w:val="281"/>
        </w:trPr>
        <w:tc>
          <w:tcPr>
            <w:tcW w:w="360" w:type="dxa"/>
            <w:tcBorders>
              <w:top w:val="nil"/>
              <w:left w:val="nil"/>
              <w:bottom w:val="nil"/>
              <w:right w:val="nil"/>
            </w:tcBorders>
          </w:tcPr>
          <w:p w14:paraId="0009407F"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7DFBF34B"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hAnsiTheme="minorHAnsi" w:cstheme="minorHAnsi"/>
                <w:sz w:val="22"/>
              </w:rPr>
              <w:t>BPK</w:t>
            </w:r>
            <w:r w:rsidRPr="001225EC">
              <w:rPr>
                <w:rFonts w:asciiTheme="minorHAnsi" w:hAnsiTheme="minorHAnsi" w:cstheme="minorHAnsi"/>
                <w:sz w:val="22"/>
                <w:vertAlign w:val="subscript"/>
              </w:rPr>
              <w:t>5</w:t>
            </w:r>
            <w:r w:rsidRPr="001225EC">
              <w:rPr>
                <w:rFonts w:asciiTheme="minorHAnsi" w:hAnsiTheme="minorHAnsi" w:cstheme="minorHAnsi"/>
                <w:sz w:val="22"/>
              </w:rPr>
              <w:t xml:space="preserve"> </w:t>
            </w:r>
          </w:p>
        </w:tc>
      </w:tr>
      <w:tr w:rsidR="0013408F" w:rsidRPr="001225EC" w14:paraId="4C0134E8" w14:textId="77777777" w:rsidTr="00CE4E32">
        <w:trPr>
          <w:trHeight w:val="281"/>
        </w:trPr>
        <w:tc>
          <w:tcPr>
            <w:tcW w:w="360" w:type="dxa"/>
            <w:tcBorders>
              <w:top w:val="nil"/>
              <w:left w:val="nil"/>
              <w:bottom w:val="nil"/>
              <w:right w:val="nil"/>
            </w:tcBorders>
          </w:tcPr>
          <w:p w14:paraId="440B27FE"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7B0A0F7D" w14:textId="77777777" w:rsidR="0013408F" w:rsidRPr="001225EC" w:rsidRDefault="0013408F" w:rsidP="00CE4E32">
            <w:pPr>
              <w:spacing w:line="259" w:lineRule="auto"/>
              <w:jc w:val="left"/>
              <w:rPr>
                <w:rFonts w:asciiTheme="minorHAnsi" w:hAnsiTheme="minorHAnsi" w:cstheme="minorHAnsi"/>
                <w:sz w:val="22"/>
              </w:rPr>
            </w:pPr>
            <w:proofErr w:type="spellStart"/>
            <w:r w:rsidRPr="001225EC">
              <w:rPr>
                <w:rFonts w:asciiTheme="minorHAnsi" w:hAnsiTheme="minorHAnsi" w:cstheme="minorHAnsi"/>
                <w:sz w:val="22"/>
              </w:rPr>
              <w:t>Adsorbljivi</w:t>
            </w:r>
            <w:proofErr w:type="spellEnd"/>
            <w:r w:rsidRPr="001225EC">
              <w:rPr>
                <w:rFonts w:asciiTheme="minorHAnsi" w:hAnsiTheme="minorHAnsi" w:cstheme="minorHAnsi"/>
                <w:sz w:val="22"/>
              </w:rPr>
              <w:t xml:space="preserve"> organski halogeni (AOX) </w:t>
            </w:r>
          </w:p>
        </w:tc>
      </w:tr>
      <w:tr w:rsidR="0013408F" w:rsidRPr="001225EC" w14:paraId="09558798" w14:textId="77777777" w:rsidTr="00CE4E32">
        <w:trPr>
          <w:trHeight w:val="270"/>
        </w:trPr>
        <w:tc>
          <w:tcPr>
            <w:tcW w:w="360" w:type="dxa"/>
            <w:tcBorders>
              <w:top w:val="nil"/>
              <w:left w:val="nil"/>
              <w:bottom w:val="nil"/>
              <w:right w:val="nil"/>
            </w:tcBorders>
          </w:tcPr>
          <w:p w14:paraId="655783EB" w14:textId="77777777" w:rsidR="0013408F" w:rsidRPr="001225EC" w:rsidRDefault="0013408F" w:rsidP="00CE4E32">
            <w:pPr>
              <w:spacing w:line="259" w:lineRule="auto"/>
              <w:jc w:val="left"/>
              <w:rPr>
                <w:rFonts w:asciiTheme="minorHAnsi" w:hAnsiTheme="minorHAnsi" w:cstheme="minorHAnsi"/>
                <w:sz w:val="22"/>
              </w:rPr>
            </w:pPr>
            <w:r w:rsidRPr="001225EC">
              <w:rPr>
                <w:rFonts w:asciiTheme="minorHAnsi" w:eastAsia="Segoe UI Symbol" w:hAnsiTheme="minorHAnsi" w:cstheme="minorHAnsi"/>
                <w:sz w:val="22"/>
              </w:rPr>
              <w:t>−</w:t>
            </w:r>
            <w:r w:rsidRPr="001225EC">
              <w:rPr>
                <w:rFonts w:asciiTheme="minorHAnsi" w:eastAsia="Arial" w:hAnsiTheme="minorHAnsi" w:cstheme="minorHAnsi"/>
                <w:sz w:val="22"/>
              </w:rPr>
              <w:t xml:space="preserve"> </w:t>
            </w:r>
          </w:p>
        </w:tc>
        <w:tc>
          <w:tcPr>
            <w:tcW w:w="3403" w:type="dxa"/>
            <w:tcBorders>
              <w:top w:val="nil"/>
              <w:left w:val="nil"/>
              <w:bottom w:val="nil"/>
              <w:right w:val="nil"/>
            </w:tcBorders>
          </w:tcPr>
          <w:p w14:paraId="696CADD4" w14:textId="77777777" w:rsidR="0013408F" w:rsidRPr="001225EC" w:rsidRDefault="0013408F" w:rsidP="00CE4E32">
            <w:pPr>
              <w:spacing w:line="259" w:lineRule="auto"/>
              <w:rPr>
                <w:rFonts w:asciiTheme="minorHAnsi" w:hAnsiTheme="minorHAnsi" w:cstheme="minorHAnsi"/>
                <w:sz w:val="22"/>
              </w:rPr>
            </w:pPr>
            <w:r w:rsidRPr="001225EC">
              <w:rPr>
                <w:rFonts w:asciiTheme="minorHAnsi" w:hAnsiTheme="minorHAnsi" w:cstheme="minorHAnsi"/>
                <w:sz w:val="22"/>
              </w:rPr>
              <w:t xml:space="preserve">Vsota anionskih in </w:t>
            </w:r>
            <w:proofErr w:type="spellStart"/>
            <w:r w:rsidRPr="001225EC">
              <w:rPr>
                <w:rFonts w:asciiTheme="minorHAnsi" w:hAnsiTheme="minorHAnsi" w:cstheme="minorHAnsi"/>
                <w:sz w:val="22"/>
              </w:rPr>
              <w:t>neionskih</w:t>
            </w:r>
            <w:proofErr w:type="spellEnd"/>
            <w:r w:rsidRPr="001225EC">
              <w:rPr>
                <w:rFonts w:asciiTheme="minorHAnsi" w:hAnsiTheme="minorHAnsi" w:cstheme="minorHAnsi"/>
                <w:sz w:val="22"/>
              </w:rPr>
              <w:t xml:space="preserve"> </w:t>
            </w:r>
            <w:proofErr w:type="spellStart"/>
            <w:r w:rsidRPr="001225EC">
              <w:rPr>
                <w:rFonts w:asciiTheme="minorHAnsi" w:hAnsiTheme="minorHAnsi" w:cstheme="minorHAnsi"/>
                <w:sz w:val="22"/>
              </w:rPr>
              <w:t>tenzidov</w:t>
            </w:r>
            <w:proofErr w:type="spellEnd"/>
            <w:r w:rsidRPr="001225EC">
              <w:rPr>
                <w:rFonts w:asciiTheme="minorHAnsi" w:hAnsiTheme="minorHAnsi" w:cstheme="minorHAnsi"/>
                <w:sz w:val="22"/>
              </w:rPr>
              <w:t xml:space="preserve"> </w:t>
            </w:r>
          </w:p>
        </w:tc>
      </w:tr>
    </w:tbl>
    <w:p w14:paraId="313F8313" w14:textId="77777777" w:rsidR="0013408F" w:rsidRPr="001225EC" w:rsidRDefault="0013408F" w:rsidP="0013408F">
      <w:pPr>
        <w:spacing w:line="259" w:lineRule="auto"/>
        <w:jc w:val="left"/>
        <w:rPr>
          <w:rFonts w:asciiTheme="minorHAnsi" w:hAnsiTheme="minorHAnsi" w:cstheme="minorHAnsi"/>
          <w:sz w:val="22"/>
        </w:rPr>
      </w:pPr>
    </w:p>
    <w:p w14:paraId="6C9433DC" w14:textId="77777777" w:rsidR="0013408F" w:rsidRDefault="0013408F" w:rsidP="0013408F">
      <w:pPr>
        <w:spacing w:line="259" w:lineRule="auto"/>
        <w:jc w:val="left"/>
        <w:rPr>
          <w:rFonts w:asciiTheme="minorHAnsi" w:hAnsiTheme="minorHAnsi" w:cstheme="minorHAnsi"/>
          <w:sz w:val="22"/>
        </w:rPr>
      </w:pPr>
    </w:p>
    <w:p w14:paraId="7B85A24A" w14:textId="77777777" w:rsidR="001225EC" w:rsidRPr="001225EC" w:rsidRDefault="001225EC" w:rsidP="0013408F">
      <w:pPr>
        <w:spacing w:line="259" w:lineRule="auto"/>
        <w:jc w:val="left"/>
        <w:rPr>
          <w:rFonts w:asciiTheme="minorHAnsi" w:hAnsiTheme="minorHAnsi" w:cstheme="minorHAnsi"/>
          <w:sz w:val="22"/>
        </w:rPr>
      </w:pPr>
    </w:p>
    <w:p w14:paraId="0C967576" w14:textId="1217998F" w:rsidR="0013408F" w:rsidRPr="001225EC" w:rsidRDefault="0013408F" w:rsidP="0013408F">
      <w:pPr>
        <w:ind w:left="-5"/>
        <w:jc w:val="left"/>
        <w:rPr>
          <w:rFonts w:asciiTheme="minorHAnsi" w:hAnsiTheme="minorHAnsi" w:cstheme="minorHAnsi"/>
          <w:b/>
          <w:sz w:val="22"/>
        </w:rPr>
      </w:pPr>
      <w:r w:rsidRPr="001225EC">
        <w:rPr>
          <w:rFonts w:asciiTheme="minorHAnsi" w:hAnsiTheme="minorHAnsi" w:cstheme="minorHAnsi"/>
          <w:b/>
          <w:sz w:val="22"/>
        </w:rPr>
        <w:lastRenderedPageBreak/>
        <w:t>OBVEZ</w:t>
      </w:r>
      <w:r w:rsidR="00D57AB8" w:rsidRPr="001225EC">
        <w:rPr>
          <w:rFonts w:asciiTheme="minorHAnsi" w:hAnsiTheme="minorHAnsi" w:cstheme="minorHAnsi"/>
          <w:b/>
          <w:sz w:val="22"/>
        </w:rPr>
        <w:t>NOSTI</w:t>
      </w:r>
      <w:r w:rsidRPr="001225EC">
        <w:rPr>
          <w:rFonts w:asciiTheme="minorHAnsi" w:hAnsiTheme="minorHAnsi" w:cstheme="minorHAnsi"/>
          <w:b/>
          <w:sz w:val="22"/>
        </w:rPr>
        <w:t xml:space="preserve"> IZVAJALCA </w:t>
      </w:r>
    </w:p>
    <w:p w14:paraId="0324F122" w14:textId="054872C8" w:rsidR="0013408F" w:rsidRPr="001225EC" w:rsidRDefault="0013408F" w:rsidP="0013408F">
      <w:pPr>
        <w:spacing w:line="259" w:lineRule="auto"/>
        <w:jc w:val="left"/>
        <w:rPr>
          <w:rFonts w:asciiTheme="minorHAnsi" w:hAnsiTheme="minorHAnsi" w:cstheme="minorHAnsi"/>
          <w:sz w:val="22"/>
        </w:rPr>
      </w:pPr>
    </w:p>
    <w:p w14:paraId="3B4360D8" w14:textId="4F6C0303"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Izvajalec je dolžan naročnika obvestiti o pričetku jemanja vzorca</w:t>
      </w:r>
      <w:r w:rsidR="00D57AB8" w:rsidRPr="001225EC">
        <w:rPr>
          <w:rFonts w:asciiTheme="minorHAnsi" w:hAnsiTheme="minorHAnsi" w:cstheme="minorHAnsi"/>
          <w:sz w:val="22"/>
        </w:rPr>
        <w:t>.</w:t>
      </w:r>
      <w:r w:rsidRPr="001225EC">
        <w:rPr>
          <w:rFonts w:asciiTheme="minorHAnsi" w:hAnsiTheme="minorHAnsi" w:cstheme="minorHAnsi"/>
          <w:sz w:val="22"/>
        </w:rPr>
        <w:t xml:space="preserve">  </w:t>
      </w:r>
      <w:r w:rsidR="00D57AB8" w:rsidRPr="001225EC">
        <w:rPr>
          <w:rFonts w:asciiTheme="minorHAnsi" w:hAnsiTheme="minorHAnsi" w:cstheme="minorHAnsi"/>
          <w:sz w:val="22"/>
        </w:rPr>
        <w:t>N</w:t>
      </w:r>
      <w:r w:rsidRPr="001225EC">
        <w:rPr>
          <w:rFonts w:asciiTheme="minorHAnsi" w:hAnsiTheme="minorHAnsi" w:cstheme="minorHAnsi"/>
          <w:sz w:val="22"/>
        </w:rPr>
        <w:t>a ČN Škofja vas, ČN Dobrna, ČN Nova cerkev in ČN Frankolovo ni stalnih delovnih mest</w:t>
      </w:r>
      <w:r w:rsidR="00D57AB8" w:rsidRPr="001225EC">
        <w:rPr>
          <w:rFonts w:asciiTheme="minorHAnsi" w:hAnsiTheme="minorHAnsi" w:cstheme="minorHAnsi"/>
          <w:sz w:val="22"/>
        </w:rPr>
        <w:t>.</w:t>
      </w:r>
      <w:r w:rsidRPr="001225EC">
        <w:rPr>
          <w:rFonts w:asciiTheme="minorHAnsi" w:hAnsiTheme="minorHAnsi" w:cstheme="minorHAnsi"/>
          <w:sz w:val="22"/>
        </w:rPr>
        <w:t xml:space="preserve"> </w:t>
      </w:r>
      <w:r w:rsidR="00D57AB8" w:rsidRPr="001225EC">
        <w:rPr>
          <w:rFonts w:asciiTheme="minorHAnsi" w:hAnsiTheme="minorHAnsi" w:cstheme="minorHAnsi"/>
          <w:sz w:val="22"/>
        </w:rPr>
        <w:t>O</w:t>
      </w:r>
      <w:r w:rsidRPr="001225EC">
        <w:rPr>
          <w:rFonts w:asciiTheme="minorHAnsi" w:hAnsiTheme="minorHAnsi" w:cstheme="minorHAnsi"/>
          <w:sz w:val="22"/>
        </w:rPr>
        <w:t>bjekti</w:t>
      </w:r>
      <w:r w:rsidR="00D57AB8" w:rsidRPr="001225EC">
        <w:rPr>
          <w:rFonts w:asciiTheme="minorHAnsi" w:hAnsiTheme="minorHAnsi" w:cstheme="minorHAnsi"/>
          <w:sz w:val="22"/>
        </w:rPr>
        <w:t xml:space="preserve"> so</w:t>
      </w:r>
      <w:r w:rsidRPr="001225EC">
        <w:rPr>
          <w:rFonts w:asciiTheme="minorHAnsi" w:hAnsiTheme="minorHAnsi" w:cstheme="minorHAnsi"/>
          <w:sz w:val="22"/>
        </w:rPr>
        <w:t xml:space="preserve"> pod alarmom in mora naročnik odkleniti objekte. Izvajalec naj upošteva, da naj se vzorčenje izvaja ob sušnem pretoku.</w:t>
      </w:r>
    </w:p>
    <w:p w14:paraId="22E720DB"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17E428A2" w14:textId="77777777" w:rsidR="0013408F" w:rsidRPr="001225EC" w:rsidRDefault="0013408F" w:rsidP="0013408F">
      <w:pPr>
        <w:ind w:left="-5"/>
        <w:rPr>
          <w:rFonts w:asciiTheme="minorHAnsi" w:hAnsiTheme="minorHAnsi" w:cstheme="minorHAnsi"/>
          <w:b/>
          <w:bCs/>
          <w:sz w:val="22"/>
        </w:rPr>
      </w:pPr>
      <w:r w:rsidRPr="001225EC">
        <w:rPr>
          <w:rFonts w:asciiTheme="minorHAnsi" w:hAnsiTheme="minorHAnsi" w:cstheme="minorHAnsi"/>
          <w:b/>
          <w:bCs/>
          <w:sz w:val="22"/>
        </w:rPr>
        <w:t>Pri dvomljivih in nelogičnih rezultatih ter pri nepopolnih analizah se morajo analize ponoviti.</w:t>
      </w:r>
    </w:p>
    <w:p w14:paraId="26F795BC"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033820B2"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Naročnik smatra za dvomljiv rezultat tisti, pri katerem so vrednosti dotoka in pretoka nenormalno nizke glede na povprečne vrednosti preteklih let za posamezno ČN, kjer izračun PE na osnovi predložene analize bistveno odstopa od dejanske velikosti posamezne ČN ter kadar so vrednosti na iztoku enake ali višje od vrednosti na dotoku.</w:t>
      </w:r>
    </w:p>
    <w:p w14:paraId="1B4B0683" w14:textId="77777777" w:rsidR="0013408F" w:rsidRPr="001225EC" w:rsidRDefault="0013408F" w:rsidP="0013408F">
      <w:pPr>
        <w:ind w:left="-5"/>
        <w:rPr>
          <w:rFonts w:asciiTheme="minorHAnsi" w:hAnsiTheme="minorHAnsi" w:cstheme="minorHAnsi"/>
          <w:sz w:val="22"/>
        </w:rPr>
      </w:pPr>
    </w:p>
    <w:p w14:paraId="28458BC3"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V primeru, da kateri od parametrov izvedenega monitoringa bistveno odstopa od pričakovanega, izvajalec opravi testno kontrolo tega parametra.</w:t>
      </w:r>
    </w:p>
    <w:p w14:paraId="0F0F7CDA"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603575D5" w14:textId="77777777"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 xml:space="preserve">Pri nepopolnih analizah si naročnik pridržuje pravico analizo zavrniti ter zahtevati ponovitev le-te. Stroške meritve nosi izvajalec. </w:t>
      </w:r>
    </w:p>
    <w:p w14:paraId="7DF666E2" w14:textId="77777777" w:rsidR="0013408F" w:rsidRPr="001225EC" w:rsidRDefault="0013408F" w:rsidP="0013408F">
      <w:pPr>
        <w:ind w:left="-5"/>
        <w:rPr>
          <w:rFonts w:asciiTheme="minorHAnsi" w:hAnsiTheme="minorHAnsi" w:cstheme="minorHAnsi"/>
          <w:sz w:val="22"/>
        </w:rPr>
      </w:pPr>
    </w:p>
    <w:p w14:paraId="70D5EBA0" w14:textId="7DBC5D8E" w:rsidR="0013408F" w:rsidRPr="001225EC" w:rsidRDefault="0013408F" w:rsidP="0013408F">
      <w:pPr>
        <w:ind w:left="-5"/>
        <w:rPr>
          <w:rFonts w:asciiTheme="minorHAnsi" w:hAnsiTheme="minorHAnsi" w:cstheme="minorHAnsi"/>
          <w:sz w:val="22"/>
        </w:rPr>
      </w:pPr>
      <w:r w:rsidRPr="001225EC">
        <w:rPr>
          <w:rFonts w:asciiTheme="minorHAnsi" w:hAnsiTheme="minorHAnsi" w:cstheme="minorHAnsi"/>
          <w:sz w:val="22"/>
        </w:rPr>
        <w:t xml:space="preserve">Monitoringi se morajo izvajati v enakomernih časovnih </w:t>
      </w:r>
      <w:r w:rsidR="00D57AB8" w:rsidRPr="001225EC">
        <w:rPr>
          <w:rFonts w:asciiTheme="minorHAnsi" w:hAnsiTheme="minorHAnsi" w:cstheme="minorHAnsi"/>
          <w:sz w:val="22"/>
        </w:rPr>
        <w:t>presledkih v koledarskem letu</w:t>
      </w:r>
      <w:r w:rsidRPr="001225EC">
        <w:rPr>
          <w:rFonts w:asciiTheme="minorHAnsi" w:hAnsiTheme="minorHAnsi" w:cstheme="minorHAnsi"/>
          <w:sz w:val="22"/>
        </w:rPr>
        <w:t xml:space="preserve">. Zadnje letno vzorčenje naj bo terminsko izvedeno tako, da so zadnji rezultati predloženi naročniku še v mesecu decembru za tekoče leto. </w:t>
      </w:r>
    </w:p>
    <w:p w14:paraId="59BD5F52" w14:textId="77777777" w:rsidR="0013408F" w:rsidRPr="001225EC" w:rsidRDefault="0013408F" w:rsidP="0013408F">
      <w:pPr>
        <w:spacing w:line="259" w:lineRule="auto"/>
        <w:jc w:val="left"/>
        <w:rPr>
          <w:rFonts w:asciiTheme="minorHAnsi" w:hAnsiTheme="minorHAnsi" w:cstheme="minorHAnsi"/>
          <w:sz w:val="22"/>
        </w:rPr>
      </w:pPr>
      <w:r w:rsidRPr="001225EC">
        <w:rPr>
          <w:rFonts w:asciiTheme="minorHAnsi" w:hAnsiTheme="minorHAnsi" w:cstheme="minorHAnsi"/>
          <w:sz w:val="22"/>
        </w:rPr>
        <w:t xml:space="preserve"> </w:t>
      </w:r>
    </w:p>
    <w:p w14:paraId="50FEB2EA" w14:textId="3E5E1E20" w:rsidR="0013408F" w:rsidRPr="001225EC" w:rsidRDefault="0013408F" w:rsidP="0013408F">
      <w:pPr>
        <w:spacing w:after="111"/>
        <w:ind w:left="-5"/>
        <w:rPr>
          <w:rFonts w:asciiTheme="minorHAnsi" w:hAnsiTheme="minorHAnsi" w:cstheme="minorHAnsi"/>
          <w:sz w:val="22"/>
        </w:rPr>
      </w:pPr>
      <w:r w:rsidRPr="001225EC">
        <w:rPr>
          <w:rFonts w:asciiTheme="minorHAnsi" w:hAnsiTheme="minorHAnsi" w:cstheme="minorHAnsi"/>
          <w:sz w:val="22"/>
        </w:rPr>
        <w:t xml:space="preserve">Rezultati analiz in delno poročilo </w:t>
      </w:r>
      <w:r w:rsidRPr="001225EC">
        <w:rPr>
          <w:rFonts w:asciiTheme="minorHAnsi" w:hAnsiTheme="minorHAnsi" w:cstheme="minorHAnsi"/>
          <w:b/>
          <w:sz w:val="22"/>
        </w:rPr>
        <w:t>v elektronski obliki</w:t>
      </w:r>
      <w:r w:rsidRPr="001225EC">
        <w:rPr>
          <w:rFonts w:asciiTheme="minorHAnsi" w:hAnsiTheme="minorHAnsi" w:cstheme="minorHAnsi"/>
          <w:sz w:val="22"/>
        </w:rPr>
        <w:t xml:space="preserve"> morajo biti predloženi naročniku v roku </w:t>
      </w:r>
      <w:r w:rsidRPr="001225EC">
        <w:rPr>
          <w:rFonts w:asciiTheme="minorHAnsi" w:hAnsiTheme="minorHAnsi" w:cstheme="minorHAnsi"/>
          <w:b/>
          <w:bCs/>
          <w:sz w:val="22"/>
        </w:rPr>
        <w:t>14 dni po opravljenem vzorčenju</w:t>
      </w:r>
      <w:r w:rsidRPr="001225EC">
        <w:rPr>
          <w:rFonts w:asciiTheme="minorHAnsi" w:hAnsiTheme="minorHAnsi" w:cstheme="minorHAnsi"/>
          <w:sz w:val="22"/>
        </w:rPr>
        <w:t xml:space="preserve">. V delnih poročilih in letnem poročilu mora biti s skladu </w:t>
      </w:r>
      <w:r w:rsidR="00D57AB8" w:rsidRPr="001225EC">
        <w:rPr>
          <w:rFonts w:asciiTheme="minorHAnsi" w:hAnsiTheme="minorHAnsi" w:cstheme="minorHAnsi"/>
          <w:sz w:val="22"/>
        </w:rPr>
        <w:t xml:space="preserve">s </w:t>
      </w:r>
      <w:r w:rsidRPr="001225EC">
        <w:rPr>
          <w:rFonts w:asciiTheme="minorHAnsi" w:hAnsiTheme="minorHAnsi" w:cstheme="minorHAnsi"/>
          <w:sz w:val="22"/>
        </w:rPr>
        <w:t>Pravilnikom oziroma po veljavni zakonodaji v času trajanja pogodbe izračunan učinek čiščenja.</w:t>
      </w:r>
    </w:p>
    <w:p w14:paraId="5622AAF3" w14:textId="77777777" w:rsidR="0013408F" w:rsidRPr="001225EC" w:rsidRDefault="0013408F" w:rsidP="0013408F">
      <w:pPr>
        <w:spacing w:after="108"/>
        <w:jc w:val="left"/>
        <w:rPr>
          <w:rFonts w:asciiTheme="minorHAnsi" w:hAnsiTheme="minorHAnsi" w:cstheme="minorHAnsi"/>
          <w:sz w:val="22"/>
        </w:rPr>
      </w:pPr>
      <w:r w:rsidRPr="001225EC">
        <w:rPr>
          <w:rFonts w:asciiTheme="minorHAnsi" w:hAnsiTheme="minorHAnsi" w:cstheme="minorHAnsi"/>
          <w:sz w:val="22"/>
        </w:rPr>
        <w:t xml:space="preserve">Pri delnih poročilih pod C o posameznih monitoringih naj bodo rezultati analiz prikazani: </w:t>
      </w:r>
    </w:p>
    <w:p w14:paraId="0B05145B" w14:textId="77777777" w:rsidR="0013408F" w:rsidRPr="001225EC" w:rsidRDefault="0013408F" w:rsidP="0013408F">
      <w:pPr>
        <w:pStyle w:val="Odstavekseznama"/>
        <w:numPr>
          <w:ilvl w:val="0"/>
          <w:numId w:val="34"/>
        </w:numPr>
        <w:tabs>
          <w:tab w:val="center" w:pos="3312"/>
        </w:tabs>
        <w:spacing w:after="106" w:line="249" w:lineRule="auto"/>
        <w:jc w:val="left"/>
        <w:rPr>
          <w:rFonts w:asciiTheme="minorHAnsi" w:hAnsiTheme="minorHAnsi" w:cstheme="minorHAnsi"/>
          <w:sz w:val="22"/>
        </w:rPr>
      </w:pPr>
      <w:r w:rsidRPr="001225EC">
        <w:rPr>
          <w:rFonts w:asciiTheme="minorHAnsi" w:hAnsiTheme="minorHAnsi" w:cstheme="minorHAnsi"/>
          <w:sz w:val="22"/>
        </w:rPr>
        <w:t xml:space="preserve">za dotok in iztok vsak na svojem listu (najprej dotok, nato iztok); </w:t>
      </w:r>
    </w:p>
    <w:p w14:paraId="5CEAA5FF" w14:textId="77777777" w:rsidR="0013408F" w:rsidRPr="001225EC" w:rsidRDefault="0013408F" w:rsidP="0013408F">
      <w:pPr>
        <w:pStyle w:val="Odstavekseznama"/>
        <w:numPr>
          <w:ilvl w:val="0"/>
          <w:numId w:val="34"/>
        </w:numPr>
        <w:tabs>
          <w:tab w:val="center" w:pos="3312"/>
        </w:tabs>
        <w:spacing w:after="106" w:line="249" w:lineRule="auto"/>
        <w:jc w:val="left"/>
        <w:rPr>
          <w:rFonts w:asciiTheme="minorHAnsi" w:hAnsiTheme="minorHAnsi" w:cstheme="minorHAnsi"/>
          <w:sz w:val="22"/>
        </w:rPr>
      </w:pPr>
      <w:r w:rsidRPr="001225EC">
        <w:rPr>
          <w:rFonts w:asciiTheme="minorHAnsi" w:hAnsiTheme="minorHAnsi" w:cstheme="minorHAnsi"/>
          <w:sz w:val="22"/>
        </w:rPr>
        <w:t xml:space="preserve">parametri iz analize na dotoku in iztoku naj bodo navedene v enakem vrstnem redu; </w:t>
      </w:r>
    </w:p>
    <w:p w14:paraId="30EF17A8" w14:textId="77777777" w:rsidR="0013408F" w:rsidRPr="001225EC" w:rsidRDefault="0013408F" w:rsidP="0013408F">
      <w:pPr>
        <w:pStyle w:val="Odstavekseznama"/>
        <w:numPr>
          <w:ilvl w:val="0"/>
          <w:numId w:val="34"/>
        </w:numPr>
        <w:tabs>
          <w:tab w:val="center" w:pos="3312"/>
        </w:tabs>
        <w:spacing w:after="106" w:line="249" w:lineRule="auto"/>
        <w:rPr>
          <w:rFonts w:asciiTheme="minorHAnsi" w:hAnsiTheme="minorHAnsi" w:cstheme="minorHAnsi"/>
          <w:sz w:val="22"/>
        </w:rPr>
      </w:pPr>
      <w:r w:rsidRPr="001225EC">
        <w:rPr>
          <w:rFonts w:asciiTheme="minorHAnsi" w:hAnsiTheme="minorHAnsi" w:cstheme="minorHAnsi"/>
          <w:sz w:val="22"/>
        </w:rPr>
        <w:t>pri vseh čistilnih napravah naj bodo tabelarično prikazani parametri na vtoku in iztoku za neraztopljene snovi, KPK, BPK5, amonijev dušik, celotni dušik in celotni fosfor, učinek čiščenja in MDK za posamezne parametre.</w:t>
      </w:r>
    </w:p>
    <w:p w14:paraId="5F6B50B6" w14:textId="77777777" w:rsidR="0013408F" w:rsidRPr="001225EC" w:rsidRDefault="0013408F" w:rsidP="0013408F">
      <w:pPr>
        <w:spacing w:after="107"/>
        <w:ind w:left="-5"/>
        <w:rPr>
          <w:rFonts w:asciiTheme="minorHAnsi" w:hAnsiTheme="minorHAnsi" w:cstheme="minorHAnsi"/>
          <w:sz w:val="22"/>
        </w:rPr>
      </w:pPr>
      <w:r w:rsidRPr="001225EC">
        <w:rPr>
          <w:rFonts w:asciiTheme="minorHAnsi" w:hAnsiTheme="minorHAnsi" w:cstheme="minorHAnsi"/>
          <w:sz w:val="22"/>
        </w:rPr>
        <w:t xml:space="preserve">Pri delnih poročilih za ČN Celje, ČN Škofja vas in ČN Dobrna naj bodo rezultati analiz TLS navedeni v isti tabeli kot ostale meritve. </w:t>
      </w:r>
    </w:p>
    <w:p w14:paraId="3304374D" w14:textId="77777777" w:rsidR="0013408F" w:rsidRPr="0013408F" w:rsidRDefault="0013408F" w:rsidP="0013408F">
      <w:pPr>
        <w:spacing w:after="109"/>
        <w:ind w:left="-5"/>
        <w:rPr>
          <w:rFonts w:asciiTheme="minorHAnsi" w:hAnsiTheme="minorHAnsi" w:cstheme="minorHAnsi"/>
          <w:sz w:val="22"/>
        </w:rPr>
      </w:pPr>
      <w:r w:rsidRPr="001225EC">
        <w:rPr>
          <w:rFonts w:asciiTheme="minorHAnsi" w:hAnsiTheme="minorHAnsi" w:cstheme="minorHAnsi"/>
          <w:sz w:val="22"/>
        </w:rPr>
        <w:t>Prav tako mora izvajalec upravljavcu komunalnih čistilnih naprav do 10. 1. poslati obrazce za letno poročilo o obratovalnem monitoringu za preteklo leto v elektronski obliki, da jih le-ta izpolni z zahtevanimi podatki. Poročilo o obratovalnem monitoringu za čistilne naprave mora biti izdelano na osnovi Pravilnika oziroma po veljavni zakonodaji v času trajanja pogodbe. Letna poročila o monitoringu morajo biti naročniku predana najkasneje do 31. 1. za preteklo leto.</w:t>
      </w:r>
      <w:r w:rsidRPr="0013408F">
        <w:rPr>
          <w:rFonts w:asciiTheme="minorHAnsi" w:hAnsiTheme="minorHAnsi" w:cstheme="minorHAnsi"/>
          <w:sz w:val="22"/>
        </w:rPr>
        <w:t xml:space="preserve"> </w:t>
      </w:r>
    </w:p>
    <w:p w14:paraId="43CA4F00" w14:textId="77777777" w:rsidR="0013408F" w:rsidRPr="0013408F" w:rsidRDefault="0013408F" w:rsidP="0013408F">
      <w:pPr>
        <w:spacing w:line="259" w:lineRule="auto"/>
        <w:jc w:val="left"/>
        <w:rPr>
          <w:rFonts w:asciiTheme="minorHAnsi" w:hAnsiTheme="minorHAnsi" w:cstheme="minorHAnsi"/>
        </w:rPr>
      </w:pPr>
      <w:r w:rsidRPr="0013408F">
        <w:rPr>
          <w:rFonts w:asciiTheme="minorHAnsi" w:hAnsiTheme="minorHAnsi" w:cstheme="minorHAnsi"/>
        </w:rPr>
        <w:t xml:space="preserve"> </w:t>
      </w:r>
    </w:p>
    <w:p w14:paraId="16ABDFA0" w14:textId="77777777" w:rsidR="00106DE5" w:rsidRPr="0013408F" w:rsidRDefault="00106DE5" w:rsidP="00106DE5">
      <w:pPr>
        <w:rPr>
          <w:rFonts w:asciiTheme="minorHAnsi" w:hAnsiTheme="minorHAnsi" w:cstheme="minorHAnsi"/>
          <w:sz w:val="22"/>
        </w:rPr>
      </w:pPr>
    </w:p>
    <w:p w14:paraId="5AAECBCC" w14:textId="77777777" w:rsidR="00106DE5" w:rsidRPr="0013408F" w:rsidRDefault="00106DE5" w:rsidP="00106DE5">
      <w:pPr>
        <w:rPr>
          <w:rFonts w:asciiTheme="minorHAnsi" w:hAnsiTheme="minorHAnsi" w:cstheme="minorHAnsi"/>
          <w:sz w:val="22"/>
        </w:rPr>
      </w:pPr>
    </w:p>
    <w:p w14:paraId="7ECD46AB" w14:textId="77777777" w:rsidR="00106DE5" w:rsidRPr="0013408F" w:rsidRDefault="00106DE5" w:rsidP="00106DE5">
      <w:pPr>
        <w:rPr>
          <w:rFonts w:asciiTheme="minorHAnsi" w:hAnsiTheme="minorHAnsi" w:cstheme="minorHAnsi"/>
          <w:sz w:val="22"/>
        </w:rPr>
      </w:pPr>
    </w:p>
    <w:p w14:paraId="241D0E1A" w14:textId="77777777" w:rsidR="00106DE5" w:rsidRPr="0013408F" w:rsidRDefault="00106DE5" w:rsidP="00106DE5">
      <w:pPr>
        <w:rPr>
          <w:rFonts w:asciiTheme="minorHAnsi" w:hAnsiTheme="minorHAnsi" w:cstheme="minorHAnsi"/>
          <w:sz w:val="22"/>
        </w:rPr>
      </w:pPr>
    </w:p>
    <w:p w14:paraId="09B2B837" w14:textId="77777777" w:rsidR="00106DE5" w:rsidRPr="0013408F" w:rsidRDefault="00106DE5" w:rsidP="00106DE5">
      <w:pPr>
        <w:rPr>
          <w:rFonts w:asciiTheme="minorHAnsi" w:hAnsiTheme="minorHAnsi" w:cstheme="minorHAnsi"/>
          <w:sz w:val="22"/>
        </w:rPr>
      </w:pPr>
    </w:p>
    <w:p w14:paraId="2851D55F" w14:textId="77777777" w:rsidR="00106DE5" w:rsidRPr="0013408F" w:rsidRDefault="00106DE5" w:rsidP="00106DE5">
      <w:pPr>
        <w:rPr>
          <w:rFonts w:asciiTheme="minorHAnsi" w:hAnsiTheme="minorHAnsi" w:cstheme="minorHAnsi"/>
          <w:sz w:val="22"/>
        </w:rPr>
      </w:pPr>
    </w:p>
    <w:p w14:paraId="66736A9C" w14:textId="77777777" w:rsidR="00106DE5" w:rsidRPr="0013408F" w:rsidRDefault="00106DE5" w:rsidP="00106DE5">
      <w:pPr>
        <w:rPr>
          <w:rFonts w:asciiTheme="minorHAnsi" w:hAnsiTheme="minorHAnsi" w:cstheme="minorHAnsi"/>
          <w:sz w:val="22"/>
        </w:rPr>
      </w:pPr>
    </w:p>
    <w:sectPr w:rsidR="00106DE5" w:rsidRPr="0013408F" w:rsidSect="00AF6718">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5B249" w14:textId="77777777" w:rsidR="006A2656" w:rsidRDefault="006A2656" w:rsidP="00106DE5">
      <w:pPr>
        <w:spacing w:line="240" w:lineRule="auto"/>
      </w:pPr>
      <w:r>
        <w:separator/>
      </w:r>
    </w:p>
  </w:endnote>
  <w:endnote w:type="continuationSeparator" w:id="0">
    <w:p w14:paraId="3C48E168" w14:textId="77777777" w:rsidR="006A2656" w:rsidRDefault="006A2656" w:rsidP="00106DE5">
      <w:pPr>
        <w:spacing w:line="240" w:lineRule="auto"/>
      </w:pPr>
      <w:r>
        <w:continuationSeparator/>
      </w:r>
    </w:p>
  </w:endnote>
  <w:endnote w:type="continuationNotice" w:id="1">
    <w:p w14:paraId="2DD5D21E" w14:textId="77777777" w:rsidR="006A2656" w:rsidRDefault="006A26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alibri"/>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12D98"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36143" w14:textId="61AD9B45" w:rsidR="003F3ED5" w:rsidRDefault="00F56A69" w:rsidP="00B4160E">
    <w:pPr>
      <w:pStyle w:val="Noga"/>
      <w:pBdr>
        <w:top w:val="single" w:sz="4" w:space="1" w:color="auto"/>
      </w:pBdr>
      <w:rPr>
        <w:rFonts w:asciiTheme="minorHAnsi" w:hAnsiTheme="minorHAnsi" w:cstheme="minorHAnsi"/>
        <w:sz w:val="16"/>
        <w:szCs w:val="16"/>
      </w:rPr>
    </w:pPr>
    <w:r w:rsidRPr="00E348BC">
      <w:rPr>
        <w:rFonts w:asciiTheme="minorHAnsi" w:hAnsiTheme="minorHAnsi" w:cstheme="minorHAnsi"/>
        <w:sz w:val="16"/>
        <w:szCs w:val="16"/>
      </w:rPr>
      <w:t>3301-</w:t>
    </w:r>
    <w:r w:rsidR="00E348BC" w:rsidRPr="00E348BC">
      <w:rPr>
        <w:rFonts w:asciiTheme="minorHAnsi" w:hAnsiTheme="minorHAnsi" w:cstheme="minorHAnsi"/>
        <w:sz w:val="16"/>
        <w:szCs w:val="16"/>
      </w:rPr>
      <w:t>12</w:t>
    </w:r>
    <w:r w:rsidRPr="00E348BC">
      <w:rPr>
        <w:rFonts w:asciiTheme="minorHAnsi" w:hAnsiTheme="minorHAnsi" w:cstheme="minorHAnsi"/>
        <w:sz w:val="16"/>
        <w:szCs w:val="16"/>
      </w:rPr>
      <w:t>/202</w:t>
    </w:r>
    <w:r w:rsidR="0013408F" w:rsidRPr="00E348BC">
      <w:rPr>
        <w:rFonts w:asciiTheme="minorHAnsi" w:hAnsiTheme="minorHAnsi" w:cstheme="minorHAnsi"/>
        <w:sz w:val="16"/>
        <w:szCs w:val="16"/>
      </w:rPr>
      <w:t>4</w:t>
    </w:r>
    <w:r w:rsidRPr="00F56A69">
      <w:rPr>
        <w:rFonts w:asciiTheme="minorHAnsi" w:hAnsiTheme="minorHAnsi" w:cstheme="minorHAnsi"/>
        <w:sz w:val="16"/>
        <w:szCs w:val="16"/>
      </w:rPr>
      <w:t xml:space="preserve"> – </w:t>
    </w:r>
    <w:r w:rsidR="0013408F">
      <w:rPr>
        <w:rFonts w:asciiTheme="minorHAnsi" w:hAnsiTheme="minorHAnsi" w:cstheme="minorHAnsi"/>
        <w:sz w:val="16"/>
        <w:szCs w:val="16"/>
      </w:rPr>
      <w:t>Zahteve naročnika – monitoring odpadne vode (SKLOP 2)</w:t>
    </w:r>
  </w:p>
  <w:p w14:paraId="6066657C" w14:textId="77777777" w:rsidR="0013408F" w:rsidRDefault="0013408F" w:rsidP="00B4160E">
    <w:pPr>
      <w:pStyle w:val="Noga"/>
      <w:pBdr>
        <w:top w:val="single" w:sz="4" w:space="1" w:color="auto"/>
      </w:pBdr>
      <w:rPr>
        <w:rFonts w:asciiTheme="minorHAnsi" w:hAnsiTheme="minorHAnsi" w:cstheme="minorHAnsi"/>
        <w:sz w:val="16"/>
        <w:szCs w:val="16"/>
      </w:rPr>
    </w:pPr>
  </w:p>
  <w:p w14:paraId="46BE384A" w14:textId="77777777" w:rsidR="0013408F" w:rsidRPr="000F4CBC" w:rsidRDefault="0013408F" w:rsidP="00B4160E">
    <w:pPr>
      <w:pStyle w:val="Noga"/>
      <w:pBdr>
        <w:top w:val="single" w:sz="4" w:space="1" w:color="auto"/>
      </w:pBd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E30BB" w14:textId="77777777" w:rsidR="006A2656" w:rsidRDefault="006A2656" w:rsidP="00106DE5">
      <w:pPr>
        <w:spacing w:line="240" w:lineRule="auto"/>
      </w:pPr>
      <w:r>
        <w:separator/>
      </w:r>
    </w:p>
  </w:footnote>
  <w:footnote w:type="continuationSeparator" w:id="0">
    <w:p w14:paraId="6D2DDEC1" w14:textId="77777777" w:rsidR="006A2656" w:rsidRDefault="006A2656" w:rsidP="00106DE5">
      <w:pPr>
        <w:spacing w:line="240" w:lineRule="auto"/>
      </w:pPr>
      <w:r>
        <w:continuationSeparator/>
      </w:r>
    </w:p>
  </w:footnote>
  <w:footnote w:type="continuationNotice" w:id="1">
    <w:p w14:paraId="6576B686" w14:textId="77777777" w:rsidR="006A2656" w:rsidRDefault="006A26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66A698F6" w:rsidR="00312D98" w:rsidRPr="000F4CBC" w:rsidRDefault="001F6E72" w:rsidP="00831D98">
    <w:pPr>
      <w:pStyle w:val="Glava"/>
      <w:pBdr>
        <w:bottom w:val="single" w:sz="4" w:space="1" w:color="auto"/>
      </w:pBdr>
      <w:rPr>
        <w:rFonts w:asciiTheme="minorHAnsi" w:hAnsiTheme="minorHAnsi" w:cstheme="minorHAnsi"/>
        <w:sz w:val="16"/>
        <w:szCs w:val="16"/>
      </w:rPr>
    </w:pPr>
    <w:r w:rsidRPr="00E348BC">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6A69" w:rsidRPr="00E348BC">
      <w:rPr>
        <w:rFonts w:asciiTheme="minorHAnsi" w:hAnsiTheme="minorHAnsi" w:cstheme="minorHAnsi"/>
        <w:sz w:val="16"/>
        <w:szCs w:val="16"/>
      </w:rPr>
      <w:t>3301-</w:t>
    </w:r>
    <w:r w:rsidR="00E348BC" w:rsidRPr="00E348BC">
      <w:rPr>
        <w:rFonts w:asciiTheme="minorHAnsi" w:hAnsiTheme="minorHAnsi" w:cstheme="minorHAnsi"/>
        <w:sz w:val="16"/>
        <w:szCs w:val="16"/>
      </w:rPr>
      <w:t>12</w:t>
    </w:r>
    <w:r w:rsidR="00F56A69" w:rsidRPr="00E348BC">
      <w:rPr>
        <w:rFonts w:asciiTheme="minorHAnsi" w:hAnsiTheme="minorHAnsi" w:cstheme="minorHAnsi"/>
        <w:sz w:val="16"/>
        <w:szCs w:val="16"/>
      </w:rPr>
      <w:t>/202</w:t>
    </w:r>
    <w:r w:rsidR="0013408F" w:rsidRPr="00E348BC">
      <w:rPr>
        <w:rFonts w:asciiTheme="minorHAnsi" w:hAnsiTheme="minorHAnsi" w:cstheme="minorHAnsi"/>
        <w:sz w:val="16"/>
        <w:szCs w:val="16"/>
      </w:rPr>
      <w:t>4</w:t>
    </w:r>
    <w:r w:rsidR="00F56A69" w:rsidRPr="00E348BC">
      <w:rPr>
        <w:rFonts w:asciiTheme="minorHAnsi" w:hAnsiTheme="minorHAnsi" w:cstheme="minorHAnsi"/>
        <w:sz w:val="16"/>
        <w:szCs w:val="16"/>
      </w:rPr>
      <w:t>–</w:t>
    </w:r>
    <w:r w:rsidR="00F56A69" w:rsidRPr="00F56A69">
      <w:rPr>
        <w:rFonts w:asciiTheme="minorHAnsi" w:hAnsiTheme="minorHAnsi" w:cstheme="minorHAnsi"/>
        <w:sz w:val="16"/>
        <w:szCs w:val="16"/>
      </w:rPr>
      <w:t xml:space="preserve"> </w:t>
    </w:r>
    <w:r w:rsidR="0013408F">
      <w:rPr>
        <w:rFonts w:asciiTheme="minorHAnsi" w:hAnsiTheme="minorHAnsi" w:cstheme="minorHAnsi"/>
        <w:sz w:val="16"/>
        <w:szCs w:val="16"/>
      </w:rPr>
      <w:t>Zahteve naročnika – monitoring odpadne vode (SKLOP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312D98"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12D98"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0981AB2"/>
    <w:multiLevelType w:val="hybridMultilevel"/>
    <w:tmpl w:val="F6049D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A541F83"/>
    <w:multiLevelType w:val="hybridMultilevel"/>
    <w:tmpl w:val="06E49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4722AA1"/>
    <w:multiLevelType w:val="hybridMultilevel"/>
    <w:tmpl w:val="50B0C3EC"/>
    <w:lvl w:ilvl="0" w:tplc="946ED456">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9F06775"/>
    <w:multiLevelType w:val="hybridMultilevel"/>
    <w:tmpl w:val="593A5F12"/>
    <w:lvl w:ilvl="0" w:tplc="04240005">
      <w:start w:val="1"/>
      <w:numFmt w:val="bullet"/>
      <w:lvlText w:val=""/>
      <w:lvlJc w:val="left"/>
      <w:pPr>
        <w:ind w:left="720" w:hanging="360"/>
      </w:pPr>
      <w:rPr>
        <w:rFonts w:ascii="Wingdings" w:hAnsi="Wingdings" w:hint="default"/>
      </w:rPr>
    </w:lvl>
    <w:lvl w:ilvl="1" w:tplc="B538C9A6">
      <w:start w:val="5"/>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333C90"/>
    <w:multiLevelType w:val="hybridMultilevel"/>
    <w:tmpl w:val="5498E2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9586953"/>
    <w:multiLevelType w:val="hybridMultilevel"/>
    <w:tmpl w:val="93280086"/>
    <w:lvl w:ilvl="0" w:tplc="E5DA9BEE">
      <w:start w:val="3"/>
      <w:numFmt w:val="upperLetter"/>
      <w:lvlText w:val="%1."/>
      <w:lvlJc w:val="left"/>
      <w:pPr>
        <w:ind w:left="705" w:hanging="360"/>
      </w:pPr>
      <w:rPr>
        <w:rFonts w:hint="default"/>
        <w:b/>
        <w:bCs/>
      </w:r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16" w15:restartNumberingAfterBreak="0">
    <w:nsid w:val="4A917040"/>
    <w:multiLevelType w:val="hybridMultilevel"/>
    <w:tmpl w:val="F43E6F16"/>
    <w:lvl w:ilvl="0" w:tplc="3A123E2A">
      <w:start w:val="1"/>
      <w:numFmt w:val="decimal"/>
      <w:pStyle w:val="MAJA2"/>
      <w:lvlText w:val="%1."/>
      <w:lvlJc w:val="left"/>
      <w:pPr>
        <w:ind w:left="1800" w:hanging="360"/>
      </w:pPr>
    </w:lvl>
    <w:lvl w:ilvl="1" w:tplc="04240019">
      <w:start w:val="1"/>
      <w:numFmt w:val="lowerLetter"/>
      <w:lvlText w:val="%2."/>
      <w:lvlJc w:val="left"/>
      <w:pPr>
        <w:ind w:left="2520" w:hanging="360"/>
      </w:pPr>
    </w:lvl>
    <w:lvl w:ilvl="2" w:tplc="0424001B">
      <w:start w:val="1"/>
      <w:numFmt w:val="lowerRoman"/>
      <w:lvlText w:val="%3."/>
      <w:lvlJc w:val="right"/>
      <w:pPr>
        <w:ind w:left="3240" w:hanging="180"/>
      </w:pPr>
    </w:lvl>
    <w:lvl w:ilvl="3" w:tplc="0424000F">
      <w:start w:val="1"/>
      <w:numFmt w:val="decimal"/>
      <w:lvlText w:val="%4."/>
      <w:lvlJc w:val="left"/>
      <w:pPr>
        <w:ind w:left="3960" w:hanging="360"/>
      </w:pPr>
    </w:lvl>
    <w:lvl w:ilvl="4" w:tplc="04240019">
      <w:start w:val="1"/>
      <w:numFmt w:val="lowerLetter"/>
      <w:lvlText w:val="%5."/>
      <w:lvlJc w:val="left"/>
      <w:pPr>
        <w:ind w:left="4680" w:hanging="360"/>
      </w:pPr>
    </w:lvl>
    <w:lvl w:ilvl="5" w:tplc="0424001B">
      <w:start w:val="1"/>
      <w:numFmt w:val="lowerRoman"/>
      <w:lvlText w:val="%6."/>
      <w:lvlJc w:val="right"/>
      <w:pPr>
        <w:ind w:left="5400" w:hanging="180"/>
      </w:pPr>
    </w:lvl>
    <w:lvl w:ilvl="6" w:tplc="0424000F">
      <w:start w:val="1"/>
      <w:numFmt w:val="decimal"/>
      <w:lvlText w:val="%7."/>
      <w:lvlJc w:val="left"/>
      <w:pPr>
        <w:ind w:left="6120" w:hanging="360"/>
      </w:pPr>
    </w:lvl>
    <w:lvl w:ilvl="7" w:tplc="04240019">
      <w:start w:val="1"/>
      <w:numFmt w:val="lowerLetter"/>
      <w:lvlText w:val="%8."/>
      <w:lvlJc w:val="left"/>
      <w:pPr>
        <w:ind w:left="6840" w:hanging="360"/>
      </w:pPr>
    </w:lvl>
    <w:lvl w:ilvl="8" w:tplc="0424001B">
      <w:start w:val="1"/>
      <w:numFmt w:val="lowerRoman"/>
      <w:lvlText w:val="%9."/>
      <w:lvlJc w:val="right"/>
      <w:pPr>
        <w:ind w:left="7560" w:hanging="180"/>
      </w:pPr>
    </w:lvl>
  </w:abstractNum>
  <w:abstractNum w:abstractNumId="17" w15:restartNumberingAfterBreak="0">
    <w:nsid w:val="4ADF0871"/>
    <w:multiLevelType w:val="hybridMultilevel"/>
    <w:tmpl w:val="F86A87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CA762B"/>
    <w:multiLevelType w:val="hybridMultilevel"/>
    <w:tmpl w:val="6734CE92"/>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3D76A9"/>
    <w:multiLevelType w:val="hybridMultilevel"/>
    <w:tmpl w:val="06E49F60"/>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B73DA7"/>
    <w:multiLevelType w:val="hybridMultilevel"/>
    <w:tmpl w:val="DFBA6D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112060"/>
    <w:multiLevelType w:val="hybridMultilevel"/>
    <w:tmpl w:val="27483BD4"/>
    <w:lvl w:ilvl="0" w:tplc="FC46C774">
      <w:start w:val="5"/>
      <w:numFmt w:val="decimal"/>
      <w:lvlText w:val="%1."/>
      <w:lvlJc w:val="left"/>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7587A14"/>
    <w:multiLevelType w:val="hybridMultilevel"/>
    <w:tmpl w:val="411E780C"/>
    <w:lvl w:ilvl="0" w:tplc="F4420A7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18C7B9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1ABD7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90DEC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0E493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7FA74D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6AEE9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70385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CA5D0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6EB3102D"/>
    <w:multiLevelType w:val="hybridMultilevel"/>
    <w:tmpl w:val="00840C4C"/>
    <w:lvl w:ilvl="0" w:tplc="F5D6A5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69930071">
    <w:abstractNumId w:val="29"/>
  </w:num>
  <w:num w:numId="2" w16cid:durableId="594440109">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03868444">
    <w:abstractNumId w:val="28"/>
  </w:num>
  <w:num w:numId="4" w16cid:durableId="1300572782">
    <w:abstractNumId w:val="2"/>
  </w:num>
  <w:num w:numId="5" w16cid:durableId="1455251870">
    <w:abstractNumId w:val="0"/>
  </w:num>
  <w:num w:numId="6" w16cid:durableId="197083894">
    <w:abstractNumId w:val="31"/>
  </w:num>
  <w:num w:numId="7" w16cid:durableId="964652604">
    <w:abstractNumId w:val="1"/>
  </w:num>
  <w:num w:numId="8" w16cid:durableId="507211091">
    <w:abstractNumId w:val="23"/>
  </w:num>
  <w:num w:numId="9" w16cid:durableId="1907447489">
    <w:abstractNumId w:val="14"/>
  </w:num>
  <w:num w:numId="10" w16cid:durableId="357774799">
    <w:abstractNumId w:val="22"/>
  </w:num>
  <w:num w:numId="11" w16cid:durableId="890120749">
    <w:abstractNumId w:val="8"/>
  </w:num>
  <w:num w:numId="12" w16cid:durableId="473451574">
    <w:abstractNumId w:val="19"/>
  </w:num>
  <w:num w:numId="13" w16cid:durableId="950207563">
    <w:abstractNumId w:val="13"/>
  </w:num>
  <w:num w:numId="14" w16cid:durableId="2804552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38149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2773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180798">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794293">
    <w:abstractNumId w:val="25"/>
  </w:num>
  <w:num w:numId="19" w16cid:durableId="467624098">
    <w:abstractNumId w:val="10"/>
  </w:num>
  <w:num w:numId="20" w16cid:durableId="506795698">
    <w:abstractNumId w:val="24"/>
  </w:num>
  <w:num w:numId="21" w16cid:durableId="37945861">
    <w:abstractNumId w:val="5"/>
  </w:num>
  <w:num w:numId="22" w16cid:durableId="805127257">
    <w:abstractNumId w:val="30"/>
  </w:num>
  <w:num w:numId="23" w16cid:durableId="194660919">
    <w:abstractNumId w:val="9"/>
  </w:num>
  <w:num w:numId="24" w16cid:durableId="2059695824">
    <w:abstractNumId w:val="20"/>
  </w:num>
  <w:num w:numId="25" w16cid:durableId="1104350817">
    <w:abstractNumId w:val="18"/>
  </w:num>
  <w:num w:numId="26" w16cid:durableId="696738467">
    <w:abstractNumId w:val="7"/>
  </w:num>
  <w:num w:numId="27" w16cid:durableId="1197305085">
    <w:abstractNumId w:val="31"/>
  </w:num>
  <w:num w:numId="28" w16cid:durableId="1604337286">
    <w:abstractNumId w:val="3"/>
  </w:num>
  <w:num w:numId="29" w16cid:durableId="1676959441">
    <w:abstractNumId w:val="11"/>
  </w:num>
  <w:num w:numId="30" w16cid:durableId="1474104085">
    <w:abstractNumId w:val="21"/>
  </w:num>
  <w:num w:numId="31" w16cid:durableId="2095348452">
    <w:abstractNumId w:val="17"/>
  </w:num>
  <w:num w:numId="32" w16cid:durableId="287202271">
    <w:abstractNumId w:val="15"/>
  </w:num>
  <w:num w:numId="33" w16cid:durableId="674889986">
    <w:abstractNumId w:val="26"/>
  </w:num>
  <w:num w:numId="34" w16cid:durableId="118817390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4FD5"/>
    <w:rsid w:val="00005048"/>
    <w:rsid w:val="00022B97"/>
    <w:rsid w:val="0002655A"/>
    <w:rsid w:val="00026744"/>
    <w:rsid w:val="00031EB7"/>
    <w:rsid w:val="00035823"/>
    <w:rsid w:val="00050C39"/>
    <w:rsid w:val="00072031"/>
    <w:rsid w:val="000761A9"/>
    <w:rsid w:val="00084A6D"/>
    <w:rsid w:val="00091DCD"/>
    <w:rsid w:val="00091E7A"/>
    <w:rsid w:val="000A7771"/>
    <w:rsid w:val="000B5516"/>
    <w:rsid w:val="000B65E5"/>
    <w:rsid w:val="000D64F3"/>
    <w:rsid w:val="000F4FA0"/>
    <w:rsid w:val="00106DE5"/>
    <w:rsid w:val="00111F13"/>
    <w:rsid w:val="001201E2"/>
    <w:rsid w:val="001225EC"/>
    <w:rsid w:val="001324B4"/>
    <w:rsid w:val="0013408F"/>
    <w:rsid w:val="001462CA"/>
    <w:rsid w:val="001500C9"/>
    <w:rsid w:val="00155F0E"/>
    <w:rsid w:val="00166233"/>
    <w:rsid w:val="0016647C"/>
    <w:rsid w:val="00181CB4"/>
    <w:rsid w:val="001852CF"/>
    <w:rsid w:val="00193146"/>
    <w:rsid w:val="00195AAB"/>
    <w:rsid w:val="001A3526"/>
    <w:rsid w:val="001A4E8B"/>
    <w:rsid w:val="001B6207"/>
    <w:rsid w:val="001B7CB7"/>
    <w:rsid w:val="001C1FB1"/>
    <w:rsid w:val="001C5D04"/>
    <w:rsid w:val="001C7555"/>
    <w:rsid w:val="001D0012"/>
    <w:rsid w:val="001D40DC"/>
    <w:rsid w:val="001F285B"/>
    <w:rsid w:val="001F6E72"/>
    <w:rsid w:val="00200343"/>
    <w:rsid w:val="00203FA0"/>
    <w:rsid w:val="002215A3"/>
    <w:rsid w:val="00236F9D"/>
    <w:rsid w:val="0027277A"/>
    <w:rsid w:val="00286690"/>
    <w:rsid w:val="00295553"/>
    <w:rsid w:val="002E6953"/>
    <w:rsid w:val="002E74E2"/>
    <w:rsid w:val="002F0AC9"/>
    <w:rsid w:val="002F0EF2"/>
    <w:rsid w:val="002F1C33"/>
    <w:rsid w:val="00312D98"/>
    <w:rsid w:val="00326084"/>
    <w:rsid w:val="00340B33"/>
    <w:rsid w:val="00344386"/>
    <w:rsid w:val="00366E96"/>
    <w:rsid w:val="00370776"/>
    <w:rsid w:val="00371230"/>
    <w:rsid w:val="00375B20"/>
    <w:rsid w:val="00377708"/>
    <w:rsid w:val="00396B8E"/>
    <w:rsid w:val="003B1504"/>
    <w:rsid w:val="003B585A"/>
    <w:rsid w:val="003B602C"/>
    <w:rsid w:val="003C38D2"/>
    <w:rsid w:val="003C3CEB"/>
    <w:rsid w:val="003D6A2F"/>
    <w:rsid w:val="003D6D09"/>
    <w:rsid w:val="003E0A97"/>
    <w:rsid w:val="003F0EDF"/>
    <w:rsid w:val="003F3ED5"/>
    <w:rsid w:val="003F7831"/>
    <w:rsid w:val="00406C85"/>
    <w:rsid w:val="0041318E"/>
    <w:rsid w:val="0044081E"/>
    <w:rsid w:val="00444287"/>
    <w:rsid w:val="0044591E"/>
    <w:rsid w:val="004543CD"/>
    <w:rsid w:val="00466B95"/>
    <w:rsid w:val="00474A90"/>
    <w:rsid w:val="00475491"/>
    <w:rsid w:val="004770A8"/>
    <w:rsid w:val="00490434"/>
    <w:rsid w:val="00490D49"/>
    <w:rsid w:val="004976E5"/>
    <w:rsid w:val="004A5156"/>
    <w:rsid w:val="004B0239"/>
    <w:rsid w:val="004C59B6"/>
    <w:rsid w:val="004D16C2"/>
    <w:rsid w:val="004F77FB"/>
    <w:rsid w:val="00501EC7"/>
    <w:rsid w:val="00503E01"/>
    <w:rsid w:val="005368CA"/>
    <w:rsid w:val="00553565"/>
    <w:rsid w:val="0056269D"/>
    <w:rsid w:val="005638CD"/>
    <w:rsid w:val="005674B7"/>
    <w:rsid w:val="00571AC7"/>
    <w:rsid w:val="0057450B"/>
    <w:rsid w:val="005815AB"/>
    <w:rsid w:val="005A307C"/>
    <w:rsid w:val="005B7D32"/>
    <w:rsid w:val="005F2007"/>
    <w:rsid w:val="005F6E9F"/>
    <w:rsid w:val="005F778B"/>
    <w:rsid w:val="00606332"/>
    <w:rsid w:val="00616146"/>
    <w:rsid w:val="00616DB7"/>
    <w:rsid w:val="00626408"/>
    <w:rsid w:val="0062743D"/>
    <w:rsid w:val="00635C05"/>
    <w:rsid w:val="0064319D"/>
    <w:rsid w:val="006535BA"/>
    <w:rsid w:val="00670175"/>
    <w:rsid w:val="00677E5A"/>
    <w:rsid w:val="006814E9"/>
    <w:rsid w:val="00695B9D"/>
    <w:rsid w:val="006A0C90"/>
    <w:rsid w:val="006A2656"/>
    <w:rsid w:val="006D1C95"/>
    <w:rsid w:val="006F52E3"/>
    <w:rsid w:val="006F6AB4"/>
    <w:rsid w:val="007028EA"/>
    <w:rsid w:val="00712E97"/>
    <w:rsid w:val="00720524"/>
    <w:rsid w:val="00726EE3"/>
    <w:rsid w:val="00742CD8"/>
    <w:rsid w:val="0074423D"/>
    <w:rsid w:val="00763A89"/>
    <w:rsid w:val="00765D0C"/>
    <w:rsid w:val="007816BE"/>
    <w:rsid w:val="00781B6A"/>
    <w:rsid w:val="00787807"/>
    <w:rsid w:val="007C4369"/>
    <w:rsid w:val="007D7441"/>
    <w:rsid w:val="007F17AC"/>
    <w:rsid w:val="00817F45"/>
    <w:rsid w:val="00822B5A"/>
    <w:rsid w:val="008416B4"/>
    <w:rsid w:val="00842C7B"/>
    <w:rsid w:val="0085160B"/>
    <w:rsid w:val="00852D92"/>
    <w:rsid w:val="00860091"/>
    <w:rsid w:val="008605B5"/>
    <w:rsid w:val="00866473"/>
    <w:rsid w:val="008734C2"/>
    <w:rsid w:val="0087363D"/>
    <w:rsid w:val="00885529"/>
    <w:rsid w:val="00894542"/>
    <w:rsid w:val="008C0495"/>
    <w:rsid w:val="008C78FE"/>
    <w:rsid w:val="008D0D6D"/>
    <w:rsid w:val="008F09BD"/>
    <w:rsid w:val="00902117"/>
    <w:rsid w:val="009022E9"/>
    <w:rsid w:val="009034E1"/>
    <w:rsid w:val="0090367B"/>
    <w:rsid w:val="009042F0"/>
    <w:rsid w:val="00912D6F"/>
    <w:rsid w:val="00916B03"/>
    <w:rsid w:val="00942156"/>
    <w:rsid w:val="009472C0"/>
    <w:rsid w:val="009549B8"/>
    <w:rsid w:val="009607CB"/>
    <w:rsid w:val="00961A87"/>
    <w:rsid w:val="009767BC"/>
    <w:rsid w:val="009A34A0"/>
    <w:rsid w:val="009A69EB"/>
    <w:rsid w:val="009A7675"/>
    <w:rsid w:val="009B64D2"/>
    <w:rsid w:val="009C659E"/>
    <w:rsid w:val="009E5F83"/>
    <w:rsid w:val="009F0042"/>
    <w:rsid w:val="009F105B"/>
    <w:rsid w:val="00A136EF"/>
    <w:rsid w:val="00A26CF1"/>
    <w:rsid w:val="00A32F6B"/>
    <w:rsid w:val="00A425B3"/>
    <w:rsid w:val="00A427AB"/>
    <w:rsid w:val="00A57E7B"/>
    <w:rsid w:val="00A639D6"/>
    <w:rsid w:val="00A90847"/>
    <w:rsid w:val="00A90AF5"/>
    <w:rsid w:val="00A96BCE"/>
    <w:rsid w:val="00AA4E33"/>
    <w:rsid w:val="00AA6701"/>
    <w:rsid w:val="00AB0C84"/>
    <w:rsid w:val="00AC30BA"/>
    <w:rsid w:val="00AD59A3"/>
    <w:rsid w:val="00AE0C1D"/>
    <w:rsid w:val="00AF01A8"/>
    <w:rsid w:val="00AF0AE4"/>
    <w:rsid w:val="00AF555E"/>
    <w:rsid w:val="00B150DF"/>
    <w:rsid w:val="00B2040C"/>
    <w:rsid w:val="00B27C8C"/>
    <w:rsid w:val="00B36A0A"/>
    <w:rsid w:val="00B37757"/>
    <w:rsid w:val="00B4160E"/>
    <w:rsid w:val="00B42E63"/>
    <w:rsid w:val="00B46B82"/>
    <w:rsid w:val="00B81F81"/>
    <w:rsid w:val="00B82151"/>
    <w:rsid w:val="00B85521"/>
    <w:rsid w:val="00B94AAD"/>
    <w:rsid w:val="00BA284A"/>
    <w:rsid w:val="00BE4598"/>
    <w:rsid w:val="00BF0517"/>
    <w:rsid w:val="00C02671"/>
    <w:rsid w:val="00C110CA"/>
    <w:rsid w:val="00C35E0B"/>
    <w:rsid w:val="00C61D5D"/>
    <w:rsid w:val="00C66F95"/>
    <w:rsid w:val="00C83DD2"/>
    <w:rsid w:val="00C91514"/>
    <w:rsid w:val="00CB0C3A"/>
    <w:rsid w:val="00CC42D0"/>
    <w:rsid w:val="00CC471E"/>
    <w:rsid w:val="00CE0429"/>
    <w:rsid w:val="00CE46DC"/>
    <w:rsid w:val="00CF3BF7"/>
    <w:rsid w:val="00CF5B42"/>
    <w:rsid w:val="00D067E4"/>
    <w:rsid w:val="00D072CF"/>
    <w:rsid w:val="00D13C27"/>
    <w:rsid w:val="00D13D39"/>
    <w:rsid w:val="00D52ECC"/>
    <w:rsid w:val="00D55D4F"/>
    <w:rsid w:val="00D57AB8"/>
    <w:rsid w:val="00D6316E"/>
    <w:rsid w:val="00D6461E"/>
    <w:rsid w:val="00D72159"/>
    <w:rsid w:val="00DC1072"/>
    <w:rsid w:val="00DE1246"/>
    <w:rsid w:val="00DE35E5"/>
    <w:rsid w:val="00E0451E"/>
    <w:rsid w:val="00E04AAB"/>
    <w:rsid w:val="00E0676B"/>
    <w:rsid w:val="00E30688"/>
    <w:rsid w:val="00E324C2"/>
    <w:rsid w:val="00E32826"/>
    <w:rsid w:val="00E348BC"/>
    <w:rsid w:val="00E512B9"/>
    <w:rsid w:val="00E52ED0"/>
    <w:rsid w:val="00E556F0"/>
    <w:rsid w:val="00E6582F"/>
    <w:rsid w:val="00E76080"/>
    <w:rsid w:val="00E874D4"/>
    <w:rsid w:val="00E96061"/>
    <w:rsid w:val="00EA4DDC"/>
    <w:rsid w:val="00EB22FC"/>
    <w:rsid w:val="00ED16AB"/>
    <w:rsid w:val="00ED1B99"/>
    <w:rsid w:val="00ED7B61"/>
    <w:rsid w:val="00EE63CA"/>
    <w:rsid w:val="00EF0CA0"/>
    <w:rsid w:val="00F03CA9"/>
    <w:rsid w:val="00F06AE8"/>
    <w:rsid w:val="00F2254E"/>
    <w:rsid w:val="00F445DC"/>
    <w:rsid w:val="00F53322"/>
    <w:rsid w:val="00F56A69"/>
    <w:rsid w:val="00F6529C"/>
    <w:rsid w:val="00F6798A"/>
    <w:rsid w:val="00F71B79"/>
    <w:rsid w:val="00F7203C"/>
    <w:rsid w:val="00F7781B"/>
    <w:rsid w:val="00F9548D"/>
    <w:rsid w:val="00F97A72"/>
    <w:rsid w:val="00FB3A24"/>
    <w:rsid w:val="00FD37CA"/>
    <w:rsid w:val="00FE17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0467A6EE-D081-4E4D-B958-15BC6D4B9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D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table" w:customStyle="1" w:styleId="Tabelamrea21">
    <w:name w:val="Tabela – mreža21"/>
    <w:basedOn w:val="Navadnatabela"/>
    <w:uiPriority w:val="59"/>
    <w:rsid w:val="004976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JA1Znak">
    <w:name w:val="MAJA1 Znak"/>
    <w:basedOn w:val="Privzetapisavaodstavka"/>
    <w:link w:val="MAJA1"/>
    <w:locked/>
    <w:rsid w:val="000B65E5"/>
    <w:rPr>
      <w:rFonts w:ascii="Times New Roman" w:eastAsia="Times New Roman" w:hAnsi="Times New Roman" w:cs="Times New Roman"/>
      <w:b/>
    </w:rPr>
  </w:style>
  <w:style w:type="paragraph" w:customStyle="1" w:styleId="MAJA1">
    <w:name w:val="MAJA1"/>
    <w:basedOn w:val="Navaden"/>
    <w:link w:val="MAJA1Znak"/>
    <w:qFormat/>
    <w:rsid w:val="000B65E5"/>
    <w:pPr>
      <w:numPr>
        <w:numId w:val="14"/>
      </w:numPr>
      <w:spacing w:before="120" w:after="120" w:line="240" w:lineRule="auto"/>
      <w:jc w:val="left"/>
    </w:pPr>
    <w:rPr>
      <w:rFonts w:ascii="Times New Roman" w:eastAsia="Times New Roman" w:hAnsi="Times New Roman"/>
      <w:b/>
      <w:sz w:val="22"/>
    </w:rPr>
  </w:style>
  <w:style w:type="character" w:customStyle="1" w:styleId="MAJA2Znak">
    <w:name w:val="MAJA2 Znak"/>
    <w:basedOn w:val="OdstavekseznamaZnak"/>
    <w:link w:val="MAJA2"/>
    <w:locked/>
    <w:rsid w:val="000B65E5"/>
    <w:rPr>
      <w:rFonts w:ascii="Times New Roman" w:eastAsia="Times New Roman" w:hAnsi="Times New Roman" w:cs="Times New Roman"/>
      <w:sz w:val="24"/>
      <w:szCs w:val="24"/>
      <w:lang w:val="en-GB"/>
    </w:rPr>
  </w:style>
  <w:style w:type="paragraph" w:customStyle="1" w:styleId="MAJA2">
    <w:name w:val="MAJA2"/>
    <w:basedOn w:val="Odstavekseznama"/>
    <w:link w:val="MAJA2Znak"/>
    <w:autoRedefine/>
    <w:qFormat/>
    <w:rsid w:val="000B65E5"/>
    <w:pPr>
      <w:numPr>
        <w:numId w:val="15"/>
      </w:numPr>
      <w:spacing w:after="120" w:line="240" w:lineRule="auto"/>
      <w:jc w:val="left"/>
    </w:pPr>
    <w:rPr>
      <w:rFonts w:ascii="Times New Roman" w:eastAsia="Times New Roman" w:hAnsi="Times New Roman"/>
      <w:sz w:val="24"/>
      <w:szCs w:val="24"/>
      <w:lang w:val="en-GB"/>
    </w:rPr>
  </w:style>
  <w:style w:type="paragraph" w:customStyle="1" w:styleId="Default">
    <w:name w:val="Default"/>
    <w:rsid w:val="009549B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leGrid">
    <w:name w:val="TableGrid"/>
    <w:rsid w:val="0013408F"/>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8686">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78211512">
      <w:bodyDiv w:val="1"/>
      <w:marLeft w:val="0"/>
      <w:marRight w:val="0"/>
      <w:marTop w:val="0"/>
      <w:marBottom w:val="0"/>
      <w:divBdr>
        <w:top w:val="none" w:sz="0" w:space="0" w:color="auto"/>
        <w:left w:val="none" w:sz="0" w:space="0" w:color="auto"/>
        <w:bottom w:val="none" w:sz="0" w:space="0" w:color="auto"/>
        <w:right w:val="none" w:sz="0" w:space="0" w:color="auto"/>
      </w:divBdr>
    </w:div>
    <w:div w:id="91702150">
      <w:bodyDiv w:val="1"/>
      <w:marLeft w:val="0"/>
      <w:marRight w:val="0"/>
      <w:marTop w:val="0"/>
      <w:marBottom w:val="0"/>
      <w:divBdr>
        <w:top w:val="none" w:sz="0" w:space="0" w:color="auto"/>
        <w:left w:val="none" w:sz="0" w:space="0" w:color="auto"/>
        <w:bottom w:val="none" w:sz="0" w:space="0" w:color="auto"/>
        <w:right w:val="none" w:sz="0" w:space="0" w:color="auto"/>
      </w:divBdr>
    </w:div>
    <w:div w:id="110362820">
      <w:bodyDiv w:val="1"/>
      <w:marLeft w:val="0"/>
      <w:marRight w:val="0"/>
      <w:marTop w:val="0"/>
      <w:marBottom w:val="0"/>
      <w:divBdr>
        <w:top w:val="none" w:sz="0" w:space="0" w:color="auto"/>
        <w:left w:val="none" w:sz="0" w:space="0" w:color="auto"/>
        <w:bottom w:val="none" w:sz="0" w:space="0" w:color="auto"/>
        <w:right w:val="none" w:sz="0" w:space="0" w:color="auto"/>
      </w:divBdr>
    </w:div>
    <w:div w:id="134687910">
      <w:bodyDiv w:val="1"/>
      <w:marLeft w:val="0"/>
      <w:marRight w:val="0"/>
      <w:marTop w:val="0"/>
      <w:marBottom w:val="0"/>
      <w:divBdr>
        <w:top w:val="none" w:sz="0" w:space="0" w:color="auto"/>
        <w:left w:val="none" w:sz="0" w:space="0" w:color="auto"/>
        <w:bottom w:val="none" w:sz="0" w:space="0" w:color="auto"/>
        <w:right w:val="none" w:sz="0" w:space="0" w:color="auto"/>
      </w:divBdr>
    </w:div>
    <w:div w:id="142553740">
      <w:bodyDiv w:val="1"/>
      <w:marLeft w:val="0"/>
      <w:marRight w:val="0"/>
      <w:marTop w:val="0"/>
      <w:marBottom w:val="0"/>
      <w:divBdr>
        <w:top w:val="none" w:sz="0" w:space="0" w:color="auto"/>
        <w:left w:val="none" w:sz="0" w:space="0" w:color="auto"/>
        <w:bottom w:val="none" w:sz="0" w:space="0" w:color="auto"/>
        <w:right w:val="none" w:sz="0" w:space="0" w:color="auto"/>
      </w:divBdr>
    </w:div>
    <w:div w:id="145779136">
      <w:bodyDiv w:val="1"/>
      <w:marLeft w:val="0"/>
      <w:marRight w:val="0"/>
      <w:marTop w:val="0"/>
      <w:marBottom w:val="0"/>
      <w:divBdr>
        <w:top w:val="none" w:sz="0" w:space="0" w:color="auto"/>
        <w:left w:val="none" w:sz="0" w:space="0" w:color="auto"/>
        <w:bottom w:val="none" w:sz="0" w:space="0" w:color="auto"/>
        <w:right w:val="none" w:sz="0" w:space="0" w:color="auto"/>
      </w:divBdr>
    </w:div>
    <w:div w:id="156577157">
      <w:bodyDiv w:val="1"/>
      <w:marLeft w:val="0"/>
      <w:marRight w:val="0"/>
      <w:marTop w:val="0"/>
      <w:marBottom w:val="0"/>
      <w:divBdr>
        <w:top w:val="none" w:sz="0" w:space="0" w:color="auto"/>
        <w:left w:val="none" w:sz="0" w:space="0" w:color="auto"/>
        <w:bottom w:val="none" w:sz="0" w:space="0" w:color="auto"/>
        <w:right w:val="none" w:sz="0" w:space="0" w:color="auto"/>
      </w:divBdr>
    </w:div>
    <w:div w:id="156967248">
      <w:bodyDiv w:val="1"/>
      <w:marLeft w:val="0"/>
      <w:marRight w:val="0"/>
      <w:marTop w:val="0"/>
      <w:marBottom w:val="0"/>
      <w:divBdr>
        <w:top w:val="none" w:sz="0" w:space="0" w:color="auto"/>
        <w:left w:val="none" w:sz="0" w:space="0" w:color="auto"/>
        <w:bottom w:val="none" w:sz="0" w:space="0" w:color="auto"/>
        <w:right w:val="none" w:sz="0" w:space="0" w:color="auto"/>
      </w:divBdr>
    </w:div>
    <w:div w:id="252318651">
      <w:bodyDiv w:val="1"/>
      <w:marLeft w:val="0"/>
      <w:marRight w:val="0"/>
      <w:marTop w:val="0"/>
      <w:marBottom w:val="0"/>
      <w:divBdr>
        <w:top w:val="none" w:sz="0" w:space="0" w:color="auto"/>
        <w:left w:val="none" w:sz="0" w:space="0" w:color="auto"/>
        <w:bottom w:val="none" w:sz="0" w:space="0" w:color="auto"/>
        <w:right w:val="none" w:sz="0" w:space="0" w:color="auto"/>
      </w:divBdr>
    </w:div>
    <w:div w:id="254439367">
      <w:bodyDiv w:val="1"/>
      <w:marLeft w:val="0"/>
      <w:marRight w:val="0"/>
      <w:marTop w:val="0"/>
      <w:marBottom w:val="0"/>
      <w:divBdr>
        <w:top w:val="none" w:sz="0" w:space="0" w:color="auto"/>
        <w:left w:val="none" w:sz="0" w:space="0" w:color="auto"/>
        <w:bottom w:val="none" w:sz="0" w:space="0" w:color="auto"/>
        <w:right w:val="none" w:sz="0" w:space="0" w:color="auto"/>
      </w:divBdr>
    </w:div>
    <w:div w:id="306709536">
      <w:bodyDiv w:val="1"/>
      <w:marLeft w:val="0"/>
      <w:marRight w:val="0"/>
      <w:marTop w:val="0"/>
      <w:marBottom w:val="0"/>
      <w:divBdr>
        <w:top w:val="none" w:sz="0" w:space="0" w:color="auto"/>
        <w:left w:val="none" w:sz="0" w:space="0" w:color="auto"/>
        <w:bottom w:val="none" w:sz="0" w:space="0" w:color="auto"/>
        <w:right w:val="none" w:sz="0" w:space="0" w:color="auto"/>
      </w:divBdr>
    </w:div>
    <w:div w:id="411048183">
      <w:bodyDiv w:val="1"/>
      <w:marLeft w:val="0"/>
      <w:marRight w:val="0"/>
      <w:marTop w:val="0"/>
      <w:marBottom w:val="0"/>
      <w:divBdr>
        <w:top w:val="none" w:sz="0" w:space="0" w:color="auto"/>
        <w:left w:val="none" w:sz="0" w:space="0" w:color="auto"/>
        <w:bottom w:val="none" w:sz="0" w:space="0" w:color="auto"/>
        <w:right w:val="none" w:sz="0" w:space="0" w:color="auto"/>
      </w:divBdr>
    </w:div>
    <w:div w:id="470175019">
      <w:bodyDiv w:val="1"/>
      <w:marLeft w:val="0"/>
      <w:marRight w:val="0"/>
      <w:marTop w:val="0"/>
      <w:marBottom w:val="0"/>
      <w:divBdr>
        <w:top w:val="none" w:sz="0" w:space="0" w:color="auto"/>
        <w:left w:val="none" w:sz="0" w:space="0" w:color="auto"/>
        <w:bottom w:val="none" w:sz="0" w:space="0" w:color="auto"/>
        <w:right w:val="none" w:sz="0" w:space="0" w:color="auto"/>
      </w:divBdr>
    </w:div>
    <w:div w:id="482357115">
      <w:bodyDiv w:val="1"/>
      <w:marLeft w:val="0"/>
      <w:marRight w:val="0"/>
      <w:marTop w:val="0"/>
      <w:marBottom w:val="0"/>
      <w:divBdr>
        <w:top w:val="none" w:sz="0" w:space="0" w:color="auto"/>
        <w:left w:val="none" w:sz="0" w:space="0" w:color="auto"/>
        <w:bottom w:val="none" w:sz="0" w:space="0" w:color="auto"/>
        <w:right w:val="none" w:sz="0" w:space="0" w:color="auto"/>
      </w:divBdr>
    </w:div>
    <w:div w:id="528488541">
      <w:bodyDiv w:val="1"/>
      <w:marLeft w:val="0"/>
      <w:marRight w:val="0"/>
      <w:marTop w:val="0"/>
      <w:marBottom w:val="0"/>
      <w:divBdr>
        <w:top w:val="none" w:sz="0" w:space="0" w:color="auto"/>
        <w:left w:val="none" w:sz="0" w:space="0" w:color="auto"/>
        <w:bottom w:val="none" w:sz="0" w:space="0" w:color="auto"/>
        <w:right w:val="none" w:sz="0" w:space="0" w:color="auto"/>
      </w:divBdr>
    </w:div>
    <w:div w:id="629701433">
      <w:bodyDiv w:val="1"/>
      <w:marLeft w:val="0"/>
      <w:marRight w:val="0"/>
      <w:marTop w:val="0"/>
      <w:marBottom w:val="0"/>
      <w:divBdr>
        <w:top w:val="none" w:sz="0" w:space="0" w:color="auto"/>
        <w:left w:val="none" w:sz="0" w:space="0" w:color="auto"/>
        <w:bottom w:val="none" w:sz="0" w:space="0" w:color="auto"/>
        <w:right w:val="none" w:sz="0" w:space="0" w:color="auto"/>
      </w:divBdr>
    </w:div>
    <w:div w:id="664095494">
      <w:bodyDiv w:val="1"/>
      <w:marLeft w:val="0"/>
      <w:marRight w:val="0"/>
      <w:marTop w:val="0"/>
      <w:marBottom w:val="0"/>
      <w:divBdr>
        <w:top w:val="none" w:sz="0" w:space="0" w:color="auto"/>
        <w:left w:val="none" w:sz="0" w:space="0" w:color="auto"/>
        <w:bottom w:val="none" w:sz="0" w:space="0" w:color="auto"/>
        <w:right w:val="none" w:sz="0" w:space="0" w:color="auto"/>
      </w:divBdr>
    </w:div>
    <w:div w:id="672731455">
      <w:bodyDiv w:val="1"/>
      <w:marLeft w:val="0"/>
      <w:marRight w:val="0"/>
      <w:marTop w:val="0"/>
      <w:marBottom w:val="0"/>
      <w:divBdr>
        <w:top w:val="none" w:sz="0" w:space="0" w:color="auto"/>
        <w:left w:val="none" w:sz="0" w:space="0" w:color="auto"/>
        <w:bottom w:val="none" w:sz="0" w:space="0" w:color="auto"/>
        <w:right w:val="none" w:sz="0" w:space="0" w:color="auto"/>
      </w:divBdr>
    </w:div>
    <w:div w:id="849105481">
      <w:bodyDiv w:val="1"/>
      <w:marLeft w:val="0"/>
      <w:marRight w:val="0"/>
      <w:marTop w:val="0"/>
      <w:marBottom w:val="0"/>
      <w:divBdr>
        <w:top w:val="none" w:sz="0" w:space="0" w:color="auto"/>
        <w:left w:val="none" w:sz="0" w:space="0" w:color="auto"/>
        <w:bottom w:val="none" w:sz="0" w:space="0" w:color="auto"/>
        <w:right w:val="none" w:sz="0" w:space="0" w:color="auto"/>
      </w:divBdr>
    </w:div>
    <w:div w:id="1098795434">
      <w:bodyDiv w:val="1"/>
      <w:marLeft w:val="0"/>
      <w:marRight w:val="0"/>
      <w:marTop w:val="0"/>
      <w:marBottom w:val="0"/>
      <w:divBdr>
        <w:top w:val="none" w:sz="0" w:space="0" w:color="auto"/>
        <w:left w:val="none" w:sz="0" w:space="0" w:color="auto"/>
        <w:bottom w:val="none" w:sz="0" w:space="0" w:color="auto"/>
        <w:right w:val="none" w:sz="0" w:space="0" w:color="auto"/>
      </w:divBdr>
    </w:div>
    <w:div w:id="1174347061">
      <w:bodyDiv w:val="1"/>
      <w:marLeft w:val="0"/>
      <w:marRight w:val="0"/>
      <w:marTop w:val="0"/>
      <w:marBottom w:val="0"/>
      <w:divBdr>
        <w:top w:val="none" w:sz="0" w:space="0" w:color="auto"/>
        <w:left w:val="none" w:sz="0" w:space="0" w:color="auto"/>
        <w:bottom w:val="none" w:sz="0" w:space="0" w:color="auto"/>
        <w:right w:val="none" w:sz="0" w:space="0" w:color="auto"/>
      </w:divBdr>
    </w:div>
    <w:div w:id="1241716705">
      <w:bodyDiv w:val="1"/>
      <w:marLeft w:val="0"/>
      <w:marRight w:val="0"/>
      <w:marTop w:val="0"/>
      <w:marBottom w:val="0"/>
      <w:divBdr>
        <w:top w:val="none" w:sz="0" w:space="0" w:color="auto"/>
        <w:left w:val="none" w:sz="0" w:space="0" w:color="auto"/>
        <w:bottom w:val="none" w:sz="0" w:space="0" w:color="auto"/>
        <w:right w:val="none" w:sz="0" w:space="0" w:color="auto"/>
      </w:divBdr>
    </w:div>
    <w:div w:id="1254826573">
      <w:bodyDiv w:val="1"/>
      <w:marLeft w:val="0"/>
      <w:marRight w:val="0"/>
      <w:marTop w:val="0"/>
      <w:marBottom w:val="0"/>
      <w:divBdr>
        <w:top w:val="none" w:sz="0" w:space="0" w:color="auto"/>
        <w:left w:val="none" w:sz="0" w:space="0" w:color="auto"/>
        <w:bottom w:val="none" w:sz="0" w:space="0" w:color="auto"/>
        <w:right w:val="none" w:sz="0" w:space="0" w:color="auto"/>
      </w:divBdr>
    </w:div>
    <w:div w:id="1287274475">
      <w:bodyDiv w:val="1"/>
      <w:marLeft w:val="0"/>
      <w:marRight w:val="0"/>
      <w:marTop w:val="0"/>
      <w:marBottom w:val="0"/>
      <w:divBdr>
        <w:top w:val="none" w:sz="0" w:space="0" w:color="auto"/>
        <w:left w:val="none" w:sz="0" w:space="0" w:color="auto"/>
        <w:bottom w:val="none" w:sz="0" w:space="0" w:color="auto"/>
        <w:right w:val="none" w:sz="0" w:space="0" w:color="auto"/>
      </w:divBdr>
    </w:div>
    <w:div w:id="1316567694">
      <w:bodyDiv w:val="1"/>
      <w:marLeft w:val="0"/>
      <w:marRight w:val="0"/>
      <w:marTop w:val="0"/>
      <w:marBottom w:val="0"/>
      <w:divBdr>
        <w:top w:val="none" w:sz="0" w:space="0" w:color="auto"/>
        <w:left w:val="none" w:sz="0" w:space="0" w:color="auto"/>
        <w:bottom w:val="none" w:sz="0" w:space="0" w:color="auto"/>
        <w:right w:val="none" w:sz="0" w:space="0" w:color="auto"/>
      </w:divBdr>
    </w:div>
    <w:div w:id="1321422978">
      <w:bodyDiv w:val="1"/>
      <w:marLeft w:val="0"/>
      <w:marRight w:val="0"/>
      <w:marTop w:val="0"/>
      <w:marBottom w:val="0"/>
      <w:divBdr>
        <w:top w:val="none" w:sz="0" w:space="0" w:color="auto"/>
        <w:left w:val="none" w:sz="0" w:space="0" w:color="auto"/>
        <w:bottom w:val="none" w:sz="0" w:space="0" w:color="auto"/>
        <w:right w:val="none" w:sz="0" w:space="0" w:color="auto"/>
      </w:divBdr>
    </w:div>
    <w:div w:id="1364091527">
      <w:bodyDiv w:val="1"/>
      <w:marLeft w:val="0"/>
      <w:marRight w:val="0"/>
      <w:marTop w:val="0"/>
      <w:marBottom w:val="0"/>
      <w:divBdr>
        <w:top w:val="none" w:sz="0" w:space="0" w:color="auto"/>
        <w:left w:val="none" w:sz="0" w:space="0" w:color="auto"/>
        <w:bottom w:val="none" w:sz="0" w:space="0" w:color="auto"/>
        <w:right w:val="none" w:sz="0" w:space="0" w:color="auto"/>
      </w:divBdr>
    </w:div>
    <w:div w:id="1371107148">
      <w:bodyDiv w:val="1"/>
      <w:marLeft w:val="0"/>
      <w:marRight w:val="0"/>
      <w:marTop w:val="0"/>
      <w:marBottom w:val="0"/>
      <w:divBdr>
        <w:top w:val="none" w:sz="0" w:space="0" w:color="auto"/>
        <w:left w:val="none" w:sz="0" w:space="0" w:color="auto"/>
        <w:bottom w:val="none" w:sz="0" w:space="0" w:color="auto"/>
        <w:right w:val="none" w:sz="0" w:space="0" w:color="auto"/>
      </w:divBdr>
    </w:div>
    <w:div w:id="1397390907">
      <w:bodyDiv w:val="1"/>
      <w:marLeft w:val="0"/>
      <w:marRight w:val="0"/>
      <w:marTop w:val="0"/>
      <w:marBottom w:val="0"/>
      <w:divBdr>
        <w:top w:val="none" w:sz="0" w:space="0" w:color="auto"/>
        <w:left w:val="none" w:sz="0" w:space="0" w:color="auto"/>
        <w:bottom w:val="none" w:sz="0" w:space="0" w:color="auto"/>
        <w:right w:val="none" w:sz="0" w:space="0" w:color="auto"/>
      </w:divBdr>
    </w:div>
    <w:div w:id="1405301042">
      <w:bodyDiv w:val="1"/>
      <w:marLeft w:val="0"/>
      <w:marRight w:val="0"/>
      <w:marTop w:val="0"/>
      <w:marBottom w:val="0"/>
      <w:divBdr>
        <w:top w:val="none" w:sz="0" w:space="0" w:color="auto"/>
        <w:left w:val="none" w:sz="0" w:space="0" w:color="auto"/>
        <w:bottom w:val="none" w:sz="0" w:space="0" w:color="auto"/>
        <w:right w:val="none" w:sz="0" w:space="0" w:color="auto"/>
      </w:divBdr>
    </w:div>
    <w:div w:id="1429422617">
      <w:bodyDiv w:val="1"/>
      <w:marLeft w:val="0"/>
      <w:marRight w:val="0"/>
      <w:marTop w:val="0"/>
      <w:marBottom w:val="0"/>
      <w:divBdr>
        <w:top w:val="none" w:sz="0" w:space="0" w:color="auto"/>
        <w:left w:val="none" w:sz="0" w:space="0" w:color="auto"/>
        <w:bottom w:val="none" w:sz="0" w:space="0" w:color="auto"/>
        <w:right w:val="none" w:sz="0" w:space="0" w:color="auto"/>
      </w:divBdr>
    </w:div>
    <w:div w:id="1451171430">
      <w:bodyDiv w:val="1"/>
      <w:marLeft w:val="0"/>
      <w:marRight w:val="0"/>
      <w:marTop w:val="0"/>
      <w:marBottom w:val="0"/>
      <w:divBdr>
        <w:top w:val="none" w:sz="0" w:space="0" w:color="auto"/>
        <w:left w:val="none" w:sz="0" w:space="0" w:color="auto"/>
        <w:bottom w:val="none" w:sz="0" w:space="0" w:color="auto"/>
        <w:right w:val="none" w:sz="0" w:space="0" w:color="auto"/>
      </w:divBdr>
    </w:div>
    <w:div w:id="1460764437">
      <w:bodyDiv w:val="1"/>
      <w:marLeft w:val="0"/>
      <w:marRight w:val="0"/>
      <w:marTop w:val="0"/>
      <w:marBottom w:val="0"/>
      <w:divBdr>
        <w:top w:val="none" w:sz="0" w:space="0" w:color="auto"/>
        <w:left w:val="none" w:sz="0" w:space="0" w:color="auto"/>
        <w:bottom w:val="none" w:sz="0" w:space="0" w:color="auto"/>
        <w:right w:val="none" w:sz="0" w:space="0" w:color="auto"/>
      </w:divBdr>
    </w:div>
    <w:div w:id="1476020767">
      <w:bodyDiv w:val="1"/>
      <w:marLeft w:val="0"/>
      <w:marRight w:val="0"/>
      <w:marTop w:val="0"/>
      <w:marBottom w:val="0"/>
      <w:divBdr>
        <w:top w:val="none" w:sz="0" w:space="0" w:color="auto"/>
        <w:left w:val="none" w:sz="0" w:space="0" w:color="auto"/>
        <w:bottom w:val="none" w:sz="0" w:space="0" w:color="auto"/>
        <w:right w:val="none" w:sz="0" w:space="0" w:color="auto"/>
      </w:divBdr>
    </w:div>
    <w:div w:id="1495997266">
      <w:bodyDiv w:val="1"/>
      <w:marLeft w:val="0"/>
      <w:marRight w:val="0"/>
      <w:marTop w:val="0"/>
      <w:marBottom w:val="0"/>
      <w:divBdr>
        <w:top w:val="none" w:sz="0" w:space="0" w:color="auto"/>
        <w:left w:val="none" w:sz="0" w:space="0" w:color="auto"/>
        <w:bottom w:val="none" w:sz="0" w:space="0" w:color="auto"/>
        <w:right w:val="none" w:sz="0" w:space="0" w:color="auto"/>
      </w:divBdr>
    </w:div>
    <w:div w:id="1496265836">
      <w:bodyDiv w:val="1"/>
      <w:marLeft w:val="0"/>
      <w:marRight w:val="0"/>
      <w:marTop w:val="0"/>
      <w:marBottom w:val="0"/>
      <w:divBdr>
        <w:top w:val="none" w:sz="0" w:space="0" w:color="auto"/>
        <w:left w:val="none" w:sz="0" w:space="0" w:color="auto"/>
        <w:bottom w:val="none" w:sz="0" w:space="0" w:color="auto"/>
        <w:right w:val="none" w:sz="0" w:space="0" w:color="auto"/>
      </w:divBdr>
    </w:div>
    <w:div w:id="1499077930">
      <w:bodyDiv w:val="1"/>
      <w:marLeft w:val="0"/>
      <w:marRight w:val="0"/>
      <w:marTop w:val="0"/>
      <w:marBottom w:val="0"/>
      <w:divBdr>
        <w:top w:val="none" w:sz="0" w:space="0" w:color="auto"/>
        <w:left w:val="none" w:sz="0" w:space="0" w:color="auto"/>
        <w:bottom w:val="none" w:sz="0" w:space="0" w:color="auto"/>
        <w:right w:val="none" w:sz="0" w:space="0" w:color="auto"/>
      </w:divBdr>
    </w:div>
    <w:div w:id="1507478212">
      <w:bodyDiv w:val="1"/>
      <w:marLeft w:val="0"/>
      <w:marRight w:val="0"/>
      <w:marTop w:val="0"/>
      <w:marBottom w:val="0"/>
      <w:divBdr>
        <w:top w:val="none" w:sz="0" w:space="0" w:color="auto"/>
        <w:left w:val="none" w:sz="0" w:space="0" w:color="auto"/>
        <w:bottom w:val="none" w:sz="0" w:space="0" w:color="auto"/>
        <w:right w:val="none" w:sz="0" w:space="0" w:color="auto"/>
      </w:divBdr>
    </w:div>
    <w:div w:id="1590501483">
      <w:bodyDiv w:val="1"/>
      <w:marLeft w:val="0"/>
      <w:marRight w:val="0"/>
      <w:marTop w:val="0"/>
      <w:marBottom w:val="0"/>
      <w:divBdr>
        <w:top w:val="none" w:sz="0" w:space="0" w:color="auto"/>
        <w:left w:val="none" w:sz="0" w:space="0" w:color="auto"/>
        <w:bottom w:val="none" w:sz="0" w:space="0" w:color="auto"/>
        <w:right w:val="none" w:sz="0" w:space="0" w:color="auto"/>
      </w:divBdr>
    </w:div>
    <w:div w:id="1731416081">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13864409">
      <w:bodyDiv w:val="1"/>
      <w:marLeft w:val="0"/>
      <w:marRight w:val="0"/>
      <w:marTop w:val="0"/>
      <w:marBottom w:val="0"/>
      <w:divBdr>
        <w:top w:val="none" w:sz="0" w:space="0" w:color="auto"/>
        <w:left w:val="none" w:sz="0" w:space="0" w:color="auto"/>
        <w:bottom w:val="none" w:sz="0" w:space="0" w:color="auto"/>
        <w:right w:val="none" w:sz="0" w:space="0" w:color="auto"/>
      </w:divBdr>
    </w:div>
    <w:div w:id="1843354320">
      <w:bodyDiv w:val="1"/>
      <w:marLeft w:val="0"/>
      <w:marRight w:val="0"/>
      <w:marTop w:val="0"/>
      <w:marBottom w:val="0"/>
      <w:divBdr>
        <w:top w:val="none" w:sz="0" w:space="0" w:color="auto"/>
        <w:left w:val="none" w:sz="0" w:space="0" w:color="auto"/>
        <w:bottom w:val="none" w:sz="0" w:space="0" w:color="auto"/>
        <w:right w:val="none" w:sz="0" w:space="0" w:color="auto"/>
      </w:divBdr>
    </w:div>
    <w:div w:id="1854102520">
      <w:bodyDiv w:val="1"/>
      <w:marLeft w:val="0"/>
      <w:marRight w:val="0"/>
      <w:marTop w:val="0"/>
      <w:marBottom w:val="0"/>
      <w:divBdr>
        <w:top w:val="none" w:sz="0" w:space="0" w:color="auto"/>
        <w:left w:val="none" w:sz="0" w:space="0" w:color="auto"/>
        <w:bottom w:val="none" w:sz="0" w:space="0" w:color="auto"/>
        <w:right w:val="none" w:sz="0" w:space="0" w:color="auto"/>
      </w:divBdr>
    </w:div>
    <w:div w:id="1878270903">
      <w:bodyDiv w:val="1"/>
      <w:marLeft w:val="0"/>
      <w:marRight w:val="0"/>
      <w:marTop w:val="0"/>
      <w:marBottom w:val="0"/>
      <w:divBdr>
        <w:top w:val="none" w:sz="0" w:space="0" w:color="auto"/>
        <w:left w:val="none" w:sz="0" w:space="0" w:color="auto"/>
        <w:bottom w:val="none" w:sz="0" w:space="0" w:color="auto"/>
        <w:right w:val="none" w:sz="0" w:space="0" w:color="auto"/>
      </w:divBdr>
    </w:div>
    <w:div w:id="1878539637">
      <w:bodyDiv w:val="1"/>
      <w:marLeft w:val="0"/>
      <w:marRight w:val="0"/>
      <w:marTop w:val="0"/>
      <w:marBottom w:val="0"/>
      <w:divBdr>
        <w:top w:val="none" w:sz="0" w:space="0" w:color="auto"/>
        <w:left w:val="none" w:sz="0" w:space="0" w:color="auto"/>
        <w:bottom w:val="none" w:sz="0" w:space="0" w:color="auto"/>
        <w:right w:val="none" w:sz="0" w:space="0" w:color="auto"/>
      </w:divBdr>
    </w:div>
    <w:div w:id="205554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01F5211BAF250458C9D47B3AAB61E41" ma:contentTypeVersion="4" ma:contentTypeDescription="Ustvari nov dokument." ma:contentTypeScope="" ma:versionID="1234aa29fd46ec5d3e0096d4b4e3ff26">
  <xsd:schema xmlns:xsd="http://www.w3.org/2001/XMLSchema" xmlns:xs="http://www.w3.org/2001/XMLSchema" xmlns:p="http://schemas.microsoft.com/office/2006/metadata/properties" xmlns:ns2="3dbc1e33-4504-4afc-bdbc-8a2c1bd4cf58" targetNamespace="http://schemas.microsoft.com/office/2006/metadata/properties" ma:root="true" ma:fieldsID="8c0aee2247dfd248a46373d23d8148e8" ns2:_="">
    <xsd:import namespace="3dbc1e33-4504-4afc-bdbc-8a2c1bd4cf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1e33-4504-4afc-bdbc-8a2c1bd4c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2.xml><?xml version="1.0" encoding="utf-8"?>
<ds:datastoreItem xmlns:ds="http://schemas.openxmlformats.org/officeDocument/2006/customXml" ds:itemID="{9FCB34C9-1452-4592-9773-7C1D616D88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693122-69AC-4C00-9768-E3C4B787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1e33-4504-4afc-bdbc-8a2c1bd4c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FD4ADC-4B88-4A11-8FC0-5F13055159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1121</Words>
  <Characters>6393</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3</cp:revision>
  <dcterms:created xsi:type="dcterms:W3CDTF">2023-12-12T08:48:00Z</dcterms:created>
  <dcterms:modified xsi:type="dcterms:W3CDTF">2024-09-26T12:38:00Z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0x010100701F5211BAF250458C9D47B3AAB61E41</vt:lpwstr>
  </property>
</Properties>
</file>